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F" w:rsidRDefault="005250EE" w:rsidP="00CA34EF">
      <w:pPr>
        <w:pStyle w:val="Bezproreda"/>
        <w:jc w:val="center"/>
      </w:pPr>
      <w:r>
        <w:t xml:space="preserve">IZVADAK IZ </w:t>
      </w:r>
      <w:r w:rsidR="00CA34EF">
        <w:t>Z A P I S N I K</w:t>
      </w:r>
      <w:r>
        <w:t xml:space="preserve"> A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>s 67. sjednice Školskog odbora VII. osnovne škole Varaždin održane elektronskim putem, radi potrebe žurnog i neodgodivog postupanja.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 xml:space="preserve">Početak elektronske sjednice:     </w:t>
      </w:r>
      <w:r w:rsidR="003537CE">
        <w:t xml:space="preserve">  </w:t>
      </w:r>
      <w:r>
        <w:t xml:space="preserve"> 30.12.2020. u </w:t>
      </w:r>
      <w:r w:rsidR="003537CE">
        <w:t xml:space="preserve">  </w:t>
      </w:r>
      <w:r>
        <w:t xml:space="preserve">11:15 sati </w:t>
      </w:r>
    </w:p>
    <w:p w:rsidR="00CA34EF" w:rsidRDefault="00CA34EF" w:rsidP="00CA34EF">
      <w:pPr>
        <w:pStyle w:val="Bezproreda"/>
      </w:pPr>
      <w:r>
        <w:t xml:space="preserve">Završetak  elektronske sjednice:  </w:t>
      </w:r>
      <w:r w:rsidR="003537CE">
        <w:t xml:space="preserve">  </w:t>
      </w:r>
      <w:r>
        <w:t>30.12.2020. do 12:15 sata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 xml:space="preserve">Sjednici prisustvovali: </w:t>
      </w:r>
      <w:r w:rsidRPr="00CA34EF">
        <w:t>Valentina Vrbanić,  Josip Dreven</w:t>
      </w:r>
      <w:r>
        <w:t xml:space="preserve">, Julijana Petrina, Nikola Sedlar, Karmela Ožinger, 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 xml:space="preserve">Sjednici nisu prisustvovali: </w:t>
      </w:r>
      <w:r w:rsidR="00866B48">
        <w:t xml:space="preserve"> Darinka Bunić, Sandra Slunjski 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>Konstatacija predsjednika da sjednici prisustvuje dovoljan broj članova Školskog odbora.</w:t>
      </w:r>
    </w:p>
    <w:p w:rsidR="00CA34EF" w:rsidRDefault="00CA34EF" w:rsidP="00CA34EF">
      <w:pPr>
        <w:pStyle w:val="Bezproreda"/>
      </w:pPr>
      <w:r>
        <w:t>Predsjednik Školskog odbora Nikola Sedlar sazvao je sjednicu sukladno članku 47. Statuta VII. osnovne škole Varaždin  elektronskim putem, zbog žurnosti, te je predložio slijedeći</w:t>
      </w:r>
    </w:p>
    <w:p w:rsidR="00CA34EF" w:rsidRDefault="00CA34EF" w:rsidP="00CA34EF">
      <w:pPr>
        <w:pStyle w:val="Bezproreda"/>
      </w:pPr>
    </w:p>
    <w:p w:rsidR="00CA34EF" w:rsidRPr="00F80332" w:rsidRDefault="00CA34EF" w:rsidP="00CA34EF">
      <w:pPr>
        <w:pStyle w:val="Bezproreda"/>
        <w:rPr>
          <w:b/>
          <w:i/>
        </w:rPr>
      </w:pPr>
      <w:r w:rsidRPr="00F80332">
        <w:rPr>
          <w:b/>
          <w:i/>
        </w:rPr>
        <w:t>Dnevni red:</w:t>
      </w:r>
    </w:p>
    <w:p w:rsidR="003537CE" w:rsidRPr="00F80332" w:rsidRDefault="003537CE" w:rsidP="00CA34EF">
      <w:pPr>
        <w:pStyle w:val="Bezproreda"/>
        <w:rPr>
          <w:b/>
          <w:i/>
        </w:rPr>
      </w:pPr>
    </w:p>
    <w:p w:rsidR="00CA34EF" w:rsidRPr="00F80332" w:rsidRDefault="00CA34EF" w:rsidP="00866B48">
      <w:pPr>
        <w:pStyle w:val="Bezproreda"/>
        <w:ind w:left="705" w:hanging="705"/>
        <w:rPr>
          <w:b/>
          <w:i/>
        </w:rPr>
      </w:pPr>
      <w:r w:rsidRPr="00F80332">
        <w:rPr>
          <w:b/>
          <w:i/>
        </w:rPr>
        <w:t>1.</w:t>
      </w:r>
      <w:r w:rsidRPr="00F80332">
        <w:rPr>
          <w:b/>
          <w:i/>
        </w:rPr>
        <w:tab/>
        <w:t>Prihvaćanje prijedloga o  odabiru najpovoljnije ponude za nabavu - Izgradnja pomoćne zgrade – nadstrešnice tlocrtne površine manje od 50 m2</w:t>
      </w:r>
    </w:p>
    <w:p w:rsidR="00CA34EF" w:rsidRPr="00F80332" w:rsidRDefault="00CA34EF" w:rsidP="00CA34EF">
      <w:pPr>
        <w:pStyle w:val="Bezproreda"/>
        <w:rPr>
          <w:b/>
          <w:i/>
        </w:rPr>
      </w:pPr>
      <w:r w:rsidRPr="00F80332">
        <w:rPr>
          <w:b/>
          <w:i/>
        </w:rPr>
        <w:t>2.</w:t>
      </w:r>
      <w:r w:rsidRPr="00F80332">
        <w:rPr>
          <w:b/>
          <w:i/>
        </w:rPr>
        <w:tab/>
        <w:t>Ostala pitanja i prijedlozi.</w:t>
      </w:r>
    </w:p>
    <w:p w:rsidR="003537CE" w:rsidRDefault="003537CE" w:rsidP="003537CE">
      <w:pPr>
        <w:pStyle w:val="Bezproreda"/>
      </w:pPr>
    </w:p>
    <w:p w:rsidR="003537CE" w:rsidRDefault="003537CE" w:rsidP="003537CE">
      <w:pPr>
        <w:pStyle w:val="Bezproreda"/>
        <w:jc w:val="center"/>
      </w:pPr>
      <w:r>
        <w:t>AD/1.</w:t>
      </w:r>
    </w:p>
    <w:p w:rsidR="003537CE" w:rsidRDefault="003537CE" w:rsidP="003537CE">
      <w:pPr>
        <w:pStyle w:val="Bezproreda"/>
      </w:pPr>
    </w:p>
    <w:p w:rsidR="00866B48" w:rsidRPr="00AF60B6" w:rsidRDefault="003537CE" w:rsidP="003537CE">
      <w:pPr>
        <w:pStyle w:val="Bezproreda"/>
        <w:rPr>
          <w:b/>
          <w:i/>
        </w:rPr>
      </w:pPr>
      <w:r>
        <w:t xml:space="preserve">Prelazi se na prvu točku dnevnog reda - </w:t>
      </w:r>
      <w:r w:rsidRPr="00AF60B6">
        <w:rPr>
          <w:b/>
          <w:i/>
        </w:rPr>
        <w:t>Prihvaćanje prijedloga o  odabiru najpovoljnije ponude za nabavu - Izgradnja pomoćne zgrade – nadstrešnice tlocrtne površine manje od 50 m2</w:t>
      </w:r>
    </w:p>
    <w:p w:rsidR="003537CE" w:rsidRDefault="003537CE" w:rsidP="003537CE">
      <w:pPr>
        <w:pStyle w:val="Bezproreda"/>
      </w:pPr>
    </w:p>
    <w:p w:rsidR="00AF60B6" w:rsidRDefault="00AF60B6" w:rsidP="00AF60B6">
      <w:pPr>
        <w:pStyle w:val="Bezproreda"/>
      </w:pPr>
      <w:r>
        <w:t>Proveden je postupak jednostavne nabave s ciljem sklapanja ugovora s najpovoljnijim ponuditeljem najniža cijena sukladno Pravilniku o nabavi roba, radova i usluga jednostavne nabave.</w:t>
      </w:r>
    </w:p>
    <w:p w:rsidR="00AF60B6" w:rsidRDefault="00AF60B6" w:rsidP="00AF60B6">
      <w:pPr>
        <w:pStyle w:val="Bezproreda"/>
      </w:pPr>
      <w:r>
        <w:t>Poziv za dostavu ponude KLASA: 406-01/19-01-2; URBROJ: 2186-91/19-01-2  od dana 19.7.2019. godine i Pravilnika o izmjeni Pravilnika o nabavi roba, radova i usluga jednostavne nabave od 26.2.2019. godine za predmet nabave – Izgradnja pomoćne zgrade – nadstrešnice tlocrtne površine manje od 50 m2.</w:t>
      </w:r>
    </w:p>
    <w:p w:rsidR="00C34731" w:rsidRDefault="00C34731" w:rsidP="00C34731">
      <w:pPr>
        <w:pStyle w:val="Bezproreda"/>
      </w:pPr>
      <w:r>
        <w:t>Evidencijski broj nabave:  10-2020</w:t>
      </w:r>
    </w:p>
    <w:p w:rsidR="00C34731" w:rsidRDefault="00C34731" w:rsidP="00C34731">
      <w:pPr>
        <w:pStyle w:val="Bezproreda"/>
      </w:pPr>
      <w:r>
        <w:t xml:space="preserve">Procijenjena vrijednost nabave:  127.929,50 kn bez PDV-a </w:t>
      </w:r>
    </w:p>
    <w:p w:rsidR="00C34731" w:rsidRDefault="00C34731" w:rsidP="00C34731">
      <w:pPr>
        <w:pStyle w:val="Bezproreda"/>
      </w:pPr>
      <w:r>
        <w:t>Brojčana oznaka predmeta nabave CPV: 45421144-5</w:t>
      </w:r>
    </w:p>
    <w:p w:rsidR="00C34731" w:rsidRDefault="00C34731" w:rsidP="00C34731">
      <w:pPr>
        <w:pStyle w:val="Bezproreda"/>
      </w:pPr>
      <w:r>
        <w:t xml:space="preserve">Financijska sredstva: odobrena proračunska sredstva za 2020. godinu: izvor 12 – </w:t>
      </w:r>
      <w:proofErr w:type="spellStart"/>
      <w:r>
        <w:t>dec</w:t>
      </w:r>
      <w:proofErr w:type="spellEnd"/>
      <w:r>
        <w:t>-školstvo, izvor 402- komunalna naknada, višak prihoda poslovanja – izvor 71.</w:t>
      </w:r>
    </w:p>
    <w:p w:rsidR="00C34731" w:rsidRDefault="00C34731" w:rsidP="00AF60B6">
      <w:pPr>
        <w:pStyle w:val="Bezproreda"/>
      </w:pPr>
    </w:p>
    <w:p w:rsidR="003537CE" w:rsidRDefault="005250EE" w:rsidP="00AF60B6">
      <w:pPr>
        <w:pStyle w:val="Bezproreda"/>
      </w:pPr>
      <w:r>
        <w:t>Poziv za dostavu</w:t>
      </w:r>
      <w:r w:rsidR="00AF60B6">
        <w:t xml:space="preserve"> ponud</w:t>
      </w:r>
      <w:r>
        <w:t>e</w:t>
      </w:r>
      <w:r w:rsidR="00AF60B6">
        <w:t xml:space="preserve"> objavljen je na web stranici Škole  svim zainteresiranim gospodarskim subjektima i otpremljen na e-mail adrese </w:t>
      </w:r>
      <w:r>
        <w:t>na</w:t>
      </w:r>
      <w:bookmarkStart w:id="0" w:name="_GoBack"/>
      <w:bookmarkEnd w:id="0"/>
      <w:r w:rsidR="00AF60B6">
        <w:t xml:space="preserve"> tri gospodarska subjekta</w:t>
      </w:r>
      <w:r w:rsidR="00F80332">
        <w:t>.</w:t>
      </w: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  <w:r w:rsidRPr="00F80332">
        <w:t>Do roka za dostavu ponuda pristigle su dvije ponude</w:t>
      </w:r>
      <w:r>
        <w:t xml:space="preserve"> od </w:t>
      </w:r>
      <w:r w:rsidRPr="00F80332">
        <w:t>:</w:t>
      </w: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  <w:r>
        <w:t>1)</w:t>
      </w:r>
      <w:r>
        <w:tab/>
        <w:t xml:space="preserve">HIDROING d.d. Varaždin, </w:t>
      </w:r>
      <w:proofErr w:type="spellStart"/>
      <w:r>
        <w:t>Optujska</w:t>
      </w:r>
      <w:proofErr w:type="spellEnd"/>
      <w:r>
        <w:t xml:space="preserve"> 161</w:t>
      </w:r>
    </w:p>
    <w:p w:rsidR="00F80332" w:rsidRDefault="00F80332" w:rsidP="00F80332">
      <w:pPr>
        <w:pStyle w:val="Bezproreda"/>
      </w:pPr>
      <w:r>
        <w:t>2)</w:t>
      </w:r>
      <w:r>
        <w:tab/>
        <w:t xml:space="preserve">LATERE d.o.o. Donji </w:t>
      </w:r>
      <w:proofErr w:type="spellStart"/>
      <w:r>
        <w:t>Kućan</w:t>
      </w:r>
      <w:proofErr w:type="spellEnd"/>
      <w:r>
        <w:t>, Plitvička 6</w:t>
      </w: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  <w:r>
        <w:lastRenderedPageBreak/>
        <w:t xml:space="preserve">Povjerenstvo odabire  ponudu od ponuditelja </w:t>
      </w:r>
      <w:r w:rsidRPr="00F80332">
        <w:t xml:space="preserve">LATERE d.o.o. Donji </w:t>
      </w:r>
      <w:proofErr w:type="spellStart"/>
      <w:r w:rsidRPr="00F80332">
        <w:t>Kućan</w:t>
      </w:r>
      <w:proofErr w:type="spellEnd"/>
      <w:r w:rsidRPr="00F80332">
        <w:t>, Plitvička 6</w:t>
      </w:r>
      <w:r>
        <w:t xml:space="preserve"> po cijeni od  127.596,38 bez PDV-a. </w:t>
      </w: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  <w:r>
        <w:t xml:space="preserve">Ravnatelj traži suglasnost članova Školskog odbora da se sa odabranim ponuditeljem   </w:t>
      </w:r>
      <w:r w:rsidRPr="00F80332">
        <w:t xml:space="preserve">LATERE d.o.o. Donji </w:t>
      </w:r>
      <w:proofErr w:type="spellStart"/>
      <w:r w:rsidRPr="00F80332">
        <w:t>Kućan</w:t>
      </w:r>
      <w:proofErr w:type="spellEnd"/>
      <w:r w:rsidRPr="00F80332">
        <w:t>, Plitvička 6</w:t>
      </w:r>
      <w:r>
        <w:t xml:space="preserve"> sklopi ugovor sukladno ponudi i dokumentaciji nabave.</w:t>
      </w:r>
    </w:p>
    <w:p w:rsidR="00F80332" w:rsidRDefault="00F80332" w:rsidP="00F80332">
      <w:pPr>
        <w:pStyle w:val="Bezproreda"/>
      </w:pPr>
    </w:p>
    <w:p w:rsidR="00F80332" w:rsidRDefault="00F80332" w:rsidP="00F80332">
      <w:pPr>
        <w:pStyle w:val="Bezproreda"/>
      </w:pPr>
      <w:r>
        <w:t>Konstatacija da je prijedlog zaključka usvojen većinom glasova, protiv i suzdržanih nema te je donesen slijedeći</w:t>
      </w:r>
    </w:p>
    <w:p w:rsidR="00F80332" w:rsidRDefault="00F80332" w:rsidP="00F80332">
      <w:pPr>
        <w:pStyle w:val="Bezproreda"/>
      </w:pPr>
    </w:p>
    <w:p w:rsidR="00F80332" w:rsidRPr="00C34731" w:rsidRDefault="00F80332" w:rsidP="00F80332">
      <w:pPr>
        <w:pStyle w:val="Bezproreda"/>
        <w:rPr>
          <w:b/>
        </w:rPr>
      </w:pPr>
      <w:r w:rsidRPr="00C34731">
        <w:rPr>
          <w:b/>
        </w:rPr>
        <w:t>ZAKLJUČAK:</w:t>
      </w:r>
    </w:p>
    <w:p w:rsidR="00F80332" w:rsidRPr="00C34731" w:rsidRDefault="00F80332" w:rsidP="00F80332">
      <w:pPr>
        <w:pStyle w:val="Bezproreda"/>
        <w:rPr>
          <w:b/>
        </w:rPr>
      </w:pPr>
    </w:p>
    <w:p w:rsidR="00F80332" w:rsidRPr="00C34731" w:rsidRDefault="00F80332" w:rsidP="00F80332">
      <w:pPr>
        <w:pStyle w:val="Bezproreda"/>
        <w:rPr>
          <w:b/>
        </w:rPr>
      </w:pPr>
      <w:r w:rsidRPr="00C34731">
        <w:rPr>
          <w:b/>
        </w:rPr>
        <w:t xml:space="preserve">Školski odbor jednoglasno prihvaća prijedlog ravnatelja i daje svoju prethodnu suglasnost da se sa odabranim ponuditeljem LATERE d.o.o. Donji </w:t>
      </w:r>
      <w:proofErr w:type="spellStart"/>
      <w:r w:rsidRPr="00C34731">
        <w:rPr>
          <w:b/>
        </w:rPr>
        <w:t>Kućan</w:t>
      </w:r>
      <w:proofErr w:type="spellEnd"/>
      <w:r w:rsidRPr="00C34731">
        <w:rPr>
          <w:b/>
        </w:rPr>
        <w:t>, Plitvička 6 sklopi ugovor sukladno ponudi i dokumentaciji nabave.</w:t>
      </w:r>
    </w:p>
    <w:p w:rsidR="00F80332" w:rsidRDefault="00F80332" w:rsidP="00AF60B6">
      <w:pPr>
        <w:pStyle w:val="Bezproreda"/>
      </w:pPr>
    </w:p>
    <w:p w:rsidR="00F80332" w:rsidRDefault="00C34731" w:rsidP="00C215C7">
      <w:pPr>
        <w:pStyle w:val="Bezproreda"/>
        <w:jc w:val="center"/>
      </w:pPr>
      <w:r>
        <w:t>AD/2.</w:t>
      </w:r>
    </w:p>
    <w:p w:rsidR="00C34731" w:rsidRDefault="00C34731" w:rsidP="00AF60B6">
      <w:pPr>
        <w:pStyle w:val="Bezproreda"/>
      </w:pPr>
    </w:p>
    <w:p w:rsidR="00C34731" w:rsidRPr="00C215C7" w:rsidRDefault="00C34731" w:rsidP="00AF60B6">
      <w:pPr>
        <w:pStyle w:val="Bezproreda"/>
        <w:rPr>
          <w:b/>
          <w:i/>
        </w:rPr>
      </w:pPr>
      <w:r>
        <w:t xml:space="preserve">Prelazi se na drugu točku dnevnog reda - </w:t>
      </w:r>
      <w:r w:rsidRPr="00C215C7">
        <w:rPr>
          <w:b/>
          <w:i/>
        </w:rPr>
        <w:t>Ostala pitanja i prijedlozi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Ostalih pitanja i prijedloga nije bilo. 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>Kako je dnevni red iscrpljen, predsjednik Školskog odbora zaključuje sjednicu 30.12.2020. u 12:15 sati.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>Ovaj zapisnik ima dvije (2) stranice.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>ZAPISNIK VODILA:</w:t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Renata </w:t>
      </w:r>
      <w:proofErr w:type="spellStart"/>
      <w:r>
        <w:t>Beljšćak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  <w:r>
        <w:tab/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215C7" w:rsidRDefault="00C215C7" w:rsidP="00C34731">
      <w:pPr>
        <w:pStyle w:val="Bezproreda"/>
      </w:pPr>
    </w:p>
    <w:p w:rsidR="00C215C7" w:rsidRDefault="00C215C7" w:rsidP="00C34731">
      <w:pPr>
        <w:pStyle w:val="Bezproreda"/>
      </w:pPr>
    </w:p>
    <w:p w:rsidR="00C34731" w:rsidRDefault="00C34731" w:rsidP="00C34731">
      <w:pPr>
        <w:pStyle w:val="Bezproreda"/>
      </w:pPr>
      <w:r>
        <w:t>KLASA: 003-06/20-01-3</w:t>
      </w:r>
      <w:r w:rsidR="00C215C7">
        <w:t>1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>URBROJ: 2186-91/20-01-2</w:t>
      </w:r>
    </w:p>
    <w:sectPr w:rsidR="00C3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141F56"/>
    <w:rsid w:val="003537CE"/>
    <w:rsid w:val="005250EE"/>
    <w:rsid w:val="00866B48"/>
    <w:rsid w:val="00923E2A"/>
    <w:rsid w:val="00AF60B6"/>
    <w:rsid w:val="00C215C7"/>
    <w:rsid w:val="00C34731"/>
    <w:rsid w:val="00CA34EF"/>
    <w:rsid w:val="00F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2021-01-11T12:42:00Z</dcterms:created>
  <dcterms:modified xsi:type="dcterms:W3CDTF">2021-01-11T12:42:00Z</dcterms:modified>
</cp:coreProperties>
</file>