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4D" w:rsidRDefault="00332895" w:rsidP="00730B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ELEMENTI OCJENJIVANJA,</w:t>
      </w:r>
      <w:r w:rsidR="00730B4D">
        <w:rPr>
          <w:rFonts w:ascii="Arial-BoldMT" w:hAnsi="Arial-BoldMT" w:cs="Arial-BoldMT"/>
          <w:b/>
          <w:bCs/>
        </w:rPr>
        <w:t xml:space="preserve"> NAČINI</w:t>
      </w:r>
      <w:r w:rsidR="00123BB9">
        <w:rPr>
          <w:rFonts w:ascii="Arial-BoldMT" w:hAnsi="Arial-BoldMT" w:cs="Arial-BoldMT"/>
          <w:b/>
          <w:bCs/>
        </w:rPr>
        <w:t xml:space="preserve"> I</w:t>
      </w:r>
      <w:r w:rsidR="00730B4D">
        <w:rPr>
          <w:rFonts w:ascii="Arial-BoldMT" w:hAnsi="Arial-BoldMT" w:cs="Arial-BoldMT"/>
          <w:b/>
          <w:bCs/>
        </w:rPr>
        <w:t xml:space="preserve"> </w:t>
      </w:r>
      <w:r w:rsidR="00123BB9">
        <w:rPr>
          <w:rFonts w:ascii="Arial-BoldMT" w:hAnsi="Arial-BoldMT" w:cs="Arial-BoldMT"/>
          <w:b/>
          <w:bCs/>
        </w:rPr>
        <w:t>KRITERIJI</w:t>
      </w:r>
      <w:r w:rsidR="00730B4D">
        <w:rPr>
          <w:rFonts w:ascii="Arial-BoldMT" w:hAnsi="Arial-BoldMT" w:cs="Arial-BoldMT"/>
          <w:b/>
          <w:bCs/>
        </w:rPr>
        <w:t xml:space="preserve"> VREDNOVANJA</w:t>
      </w:r>
    </w:p>
    <w:p w:rsidR="002562B8" w:rsidRDefault="00730B4D" w:rsidP="00256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Nastavni predmet: FIZIKA</w:t>
      </w:r>
      <w:r w:rsidR="002562B8">
        <w:rPr>
          <w:rFonts w:ascii="ArialMT" w:hAnsi="ArialMT" w:cs="ArialMT"/>
        </w:rPr>
        <w:t>, 7. i 8. razred</w:t>
      </w:r>
    </w:p>
    <w:p w:rsidR="008A5412" w:rsidRDefault="00730B4D" w:rsidP="00730B4D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Učiteljica: Slavica </w:t>
      </w:r>
      <w:proofErr w:type="spellStart"/>
      <w:r>
        <w:rPr>
          <w:rFonts w:ascii="ArialMT" w:hAnsi="ArialMT" w:cs="ArialMT"/>
        </w:rPr>
        <w:t>Novotni</w:t>
      </w:r>
      <w:proofErr w:type="spellEnd"/>
      <w:r>
        <w:rPr>
          <w:rFonts w:ascii="ArialMT" w:hAnsi="ArialMT" w:cs="ArialMT"/>
        </w:rPr>
        <w:t>, prof. fizike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  <w:gridCol w:w="2552"/>
        <w:gridCol w:w="2552"/>
        <w:gridCol w:w="2552"/>
        <w:gridCol w:w="2552"/>
        <w:gridCol w:w="2552"/>
      </w:tblGrid>
      <w:tr w:rsidR="00332895" w:rsidRPr="00123BB9" w:rsidTr="00123BB9">
        <w:trPr>
          <w:cantSplit/>
          <w:trHeight w:val="397"/>
        </w:trPr>
        <w:tc>
          <w:tcPr>
            <w:tcW w:w="1134" w:type="dxa"/>
            <w:textDirection w:val="btLr"/>
            <w:vAlign w:val="center"/>
          </w:tcPr>
          <w:p w:rsidR="00332895" w:rsidRPr="00123BB9" w:rsidRDefault="00332895" w:rsidP="00B73F4E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2895" w:rsidRPr="00123BB9" w:rsidRDefault="00332895" w:rsidP="00B73F4E">
            <w:pPr>
              <w:jc w:val="center"/>
              <w:rPr>
                <w:b/>
              </w:rPr>
            </w:pPr>
            <w:r w:rsidRPr="00123BB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ODLIČAN</w:t>
            </w:r>
          </w:p>
        </w:tc>
        <w:tc>
          <w:tcPr>
            <w:tcW w:w="2552" w:type="dxa"/>
            <w:vAlign w:val="center"/>
          </w:tcPr>
          <w:p w:rsidR="00332895" w:rsidRPr="00123BB9" w:rsidRDefault="00332895" w:rsidP="00B73F4E">
            <w:pPr>
              <w:jc w:val="center"/>
              <w:rPr>
                <w:b/>
              </w:rPr>
            </w:pPr>
            <w:r w:rsidRPr="00123BB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VRLO DOBAR</w:t>
            </w:r>
          </w:p>
        </w:tc>
        <w:tc>
          <w:tcPr>
            <w:tcW w:w="2552" w:type="dxa"/>
            <w:vAlign w:val="center"/>
          </w:tcPr>
          <w:p w:rsidR="00332895" w:rsidRPr="00123BB9" w:rsidRDefault="00332895" w:rsidP="00B73F4E">
            <w:pPr>
              <w:jc w:val="center"/>
              <w:rPr>
                <w:b/>
              </w:rPr>
            </w:pPr>
            <w:r w:rsidRPr="00123BB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DOBAR</w:t>
            </w:r>
          </w:p>
        </w:tc>
        <w:tc>
          <w:tcPr>
            <w:tcW w:w="2552" w:type="dxa"/>
            <w:vAlign w:val="center"/>
          </w:tcPr>
          <w:p w:rsidR="00332895" w:rsidRPr="00123BB9" w:rsidRDefault="00332895" w:rsidP="00B73F4E">
            <w:pPr>
              <w:jc w:val="center"/>
              <w:rPr>
                <w:b/>
              </w:rPr>
            </w:pPr>
            <w:r w:rsidRPr="00123BB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DOVOLJAN</w:t>
            </w:r>
          </w:p>
        </w:tc>
        <w:tc>
          <w:tcPr>
            <w:tcW w:w="2552" w:type="dxa"/>
            <w:vAlign w:val="center"/>
          </w:tcPr>
          <w:p w:rsidR="00332895" w:rsidRPr="00123BB9" w:rsidRDefault="00332895" w:rsidP="00B73F4E">
            <w:pPr>
              <w:jc w:val="center"/>
              <w:rPr>
                <w:b/>
              </w:rPr>
            </w:pPr>
            <w:r w:rsidRPr="00123BB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NEDOVOLJAN</w:t>
            </w:r>
          </w:p>
        </w:tc>
      </w:tr>
      <w:tr w:rsidR="00332895" w:rsidTr="00B73F4E">
        <w:trPr>
          <w:cantSplit/>
          <w:trHeight w:val="1134"/>
        </w:trPr>
        <w:tc>
          <w:tcPr>
            <w:tcW w:w="1134" w:type="dxa"/>
            <w:textDirection w:val="btLr"/>
          </w:tcPr>
          <w:p w:rsidR="00332895" w:rsidRPr="00B73F4E" w:rsidRDefault="002562B8" w:rsidP="002562B8">
            <w:pPr>
              <w:ind w:left="113" w:right="113"/>
              <w:rPr>
                <w:rFonts w:ascii="ArialMT" w:hAnsi="ArialMT" w:cs="ArialMT"/>
                <w:b/>
              </w:rPr>
            </w:pPr>
            <w:r w:rsidRPr="00B73F4E">
              <w:rPr>
                <w:rFonts w:ascii="ArialMT" w:hAnsi="ArialMT" w:cs="ArialMT"/>
                <w:b/>
              </w:rPr>
              <w:t>Usvojenost programskih sadržaja</w:t>
            </w:r>
          </w:p>
        </w:tc>
        <w:tc>
          <w:tcPr>
            <w:tcW w:w="2552" w:type="dxa"/>
          </w:tcPr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može: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 postaviti pitanja za raspravu o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problemu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 predvidjeti i pretpostaviti rješenja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problema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 smisliti primjeren misaoni i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simbolički model kao rješenje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problema, razlikovati njegove bitne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i nebitne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sastojnice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i objasniti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njegove prednosti i nedostatke</w:t>
            </w:r>
          </w:p>
          <w:p w:rsidR="00332895" w:rsidRDefault="0033289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 obrazložiti vezu fizike s ostalim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znanostima, društvom i okolišem</w:t>
            </w:r>
          </w:p>
        </w:tc>
        <w:tc>
          <w:tcPr>
            <w:tcW w:w="2552" w:type="dxa"/>
          </w:tcPr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može: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 objasniti pojave uporabom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fizičkih zakonitosti i modela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 raščlaniti pojavu, uočiti varijable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te objasniti podatke i zakonitosti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međusobnih odnosa na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znanstveni način</w:t>
            </w:r>
          </w:p>
          <w:p w:rsidR="00332895" w:rsidRDefault="0033289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 navesti i fizički objasniti vlastite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primjere iz svakodnevice</w:t>
            </w:r>
          </w:p>
        </w:tc>
        <w:tc>
          <w:tcPr>
            <w:tcW w:w="2552" w:type="dxa"/>
          </w:tcPr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može: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 povezati fizičke veličine u bitnu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z</w:t>
            </w:r>
            <w:r>
              <w:rPr>
                <w:rFonts w:ascii="ArialMT" w:hAnsi="ArialMT" w:cs="ArialMT"/>
                <w:sz w:val="16"/>
                <w:szCs w:val="16"/>
              </w:rPr>
              <w:t>akonitost ili teoriju pomoću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fizičkog jezika</w:t>
            </w:r>
          </w:p>
          <w:p w:rsidR="00332895" w:rsidRDefault="0033289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 opisati bitnu fizičku zakonitost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algebarskim modelom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(jednadžbom)</w:t>
            </w:r>
          </w:p>
        </w:tc>
        <w:tc>
          <w:tcPr>
            <w:tcW w:w="2552" w:type="dxa"/>
          </w:tcPr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može: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 prepoznati fizičke veličine,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pripadajuće mjerne jedinice i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njihove simbole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 prepoznati fizičke pojave i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zakone bez međusobnog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povezivanja i objašnjenja</w:t>
            </w:r>
          </w:p>
          <w:p w:rsidR="00332895" w:rsidRDefault="0033289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 opisati fizičku pojavu pomoću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fizičkih veličina uz pomoć učitelja</w:t>
            </w:r>
          </w:p>
        </w:tc>
        <w:tc>
          <w:tcPr>
            <w:tcW w:w="2552" w:type="dxa"/>
          </w:tcPr>
          <w:p w:rsidR="00332895" w:rsidRPr="00B73F4E" w:rsidRDefault="00332895" w:rsidP="00B73F4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nije usvojio temeljne fizičke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koncepte.</w:t>
            </w:r>
          </w:p>
        </w:tc>
      </w:tr>
      <w:tr w:rsidR="00332895" w:rsidTr="00B73F4E">
        <w:trPr>
          <w:cantSplit/>
          <w:trHeight w:val="1134"/>
        </w:trPr>
        <w:tc>
          <w:tcPr>
            <w:tcW w:w="1134" w:type="dxa"/>
            <w:textDirection w:val="btLr"/>
          </w:tcPr>
          <w:p w:rsidR="00332895" w:rsidRPr="00B73F4E" w:rsidRDefault="002562B8" w:rsidP="002562B8">
            <w:pPr>
              <w:ind w:left="113" w:right="113"/>
              <w:rPr>
                <w:rFonts w:ascii="ArialMT" w:hAnsi="ArialMT" w:cs="ArialMT"/>
                <w:b/>
              </w:rPr>
            </w:pPr>
            <w:r w:rsidRPr="00B73F4E">
              <w:rPr>
                <w:rFonts w:ascii="ArialMT" w:hAnsi="ArialMT" w:cs="ArialMT"/>
                <w:b/>
              </w:rPr>
              <w:t>Praktični rad</w:t>
            </w:r>
          </w:p>
        </w:tc>
        <w:tc>
          <w:tcPr>
            <w:tcW w:w="2552" w:type="dxa"/>
          </w:tcPr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može: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 sakupiti i organizirati podatke o</w:t>
            </w:r>
            <w:r w:rsidR="00123BB9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problemu iz različitih izvora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 osmisliti pokus za rješavanje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problema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 samostalno planirati i izvesti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pokus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 samostalno osmisliti zaključke,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kritički ih raščlaniti i otvoriti nove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probleme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izvršava sve dužnosti</w:t>
            </w:r>
            <w:r w:rsidR="00655A25">
              <w:rPr>
                <w:rFonts w:ascii="ArialMT" w:hAnsi="ArialMT" w:cs="ArialMT"/>
                <w:sz w:val="16"/>
                <w:szCs w:val="16"/>
              </w:rPr>
              <w:t>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rješava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radnu bilježnicu točno,</w:t>
            </w:r>
          </w:p>
          <w:p w:rsidR="00332895" w:rsidRDefault="00332895" w:rsidP="00332895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pregledno i na vrijeme.</w:t>
            </w:r>
          </w:p>
        </w:tc>
        <w:tc>
          <w:tcPr>
            <w:tcW w:w="2552" w:type="dxa"/>
          </w:tcPr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može: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 samostalno složiti i izvesti pokus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po uputama sa zadanim priborom</w:t>
            </w:r>
          </w:p>
          <w:p w:rsidR="00332895" w:rsidRDefault="00B73F4E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 samostalno prepoznati v</w:t>
            </w:r>
            <w:r w:rsidR="00332895">
              <w:rPr>
                <w:rFonts w:ascii="ArialMT" w:hAnsi="ArialMT" w:cs="ArialMT"/>
                <w:sz w:val="16"/>
                <w:szCs w:val="16"/>
              </w:rPr>
              <w:t>arijable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332895">
              <w:rPr>
                <w:rFonts w:ascii="ArialMT" w:hAnsi="ArialMT" w:cs="ArialMT"/>
                <w:sz w:val="16"/>
                <w:szCs w:val="16"/>
              </w:rPr>
              <w:t>i izmjeriti njihove vrijednosti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 izmjerene podatke prikazati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tablično i grafički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 raspraviti problem na temelju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prikazanih podataka s učiteljem i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drugim učenicima</w:t>
            </w:r>
          </w:p>
          <w:p w:rsidR="00332895" w:rsidRDefault="00332895" w:rsidP="003328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 osmisliti zaključ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ke u suradnji s </w:t>
            </w:r>
            <w:r>
              <w:rPr>
                <w:rFonts w:ascii="ArialMT" w:hAnsi="ArialMT" w:cs="ArialMT"/>
                <w:sz w:val="16"/>
                <w:szCs w:val="16"/>
              </w:rPr>
              <w:t>ostalim učenicima i učiteljem</w:t>
            </w:r>
          </w:p>
          <w:p w:rsidR="00332895" w:rsidRDefault="00332895" w:rsidP="00B73F4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izvršava većinu dužnosti</w:t>
            </w:r>
            <w:r w:rsidR="00655A25">
              <w:rPr>
                <w:rFonts w:ascii="ArialMT" w:hAnsi="ArialMT" w:cs="ArialMT"/>
                <w:sz w:val="16"/>
                <w:szCs w:val="16"/>
              </w:rPr>
              <w:t>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rješava</w:t>
            </w:r>
            <w:r w:rsidR="00655A2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radnu bilježnicu pregledno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i redovito, s nekoliko manjih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grešaka.</w:t>
            </w:r>
          </w:p>
        </w:tc>
        <w:tc>
          <w:tcPr>
            <w:tcW w:w="2552" w:type="dxa"/>
          </w:tcPr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može: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 samostalno složiti i izvesti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jednostavan pokus po uputama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sa zadanim priborom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 samostalno izmjeriti i prikazati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podatke jednostavnih pokusa</w:t>
            </w:r>
          </w:p>
          <w:p w:rsidR="00655A25" w:rsidRDefault="00123BB9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 objasniti zaključke j</w:t>
            </w:r>
            <w:r w:rsidR="00655A25">
              <w:rPr>
                <w:rFonts w:ascii="ArialMT" w:hAnsi="ArialMT" w:cs="ArialMT"/>
                <w:sz w:val="16"/>
                <w:szCs w:val="16"/>
              </w:rPr>
              <w:t>ednostavnih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655A25">
              <w:rPr>
                <w:rFonts w:ascii="ArialMT" w:hAnsi="ArialMT" w:cs="ArialMT"/>
                <w:sz w:val="16"/>
                <w:szCs w:val="16"/>
              </w:rPr>
              <w:t>pokusa</w:t>
            </w:r>
          </w:p>
          <w:p w:rsidR="00332895" w:rsidRDefault="00655A25" w:rsidP="00123BB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izvršava većinu dužnosti, rješava</w:t>
            </w:r>
            <w:r w:rsidR="00123BB9">
              <w:rPr>
                <w:rFonts w:ascii="ArialMT" w:hAnsi="ArialMT" w:cs="ArialMT"/>
                <w:sz w:val="16"/>
                <w:szCs w:val="16"/>
              </w:rPr>
              <w:t xml:space="preserve"> radnu bilježnicu p</w:t>
            </w:r>
            <w:r>
              <w:rPr>
                <w:rFonts w:ascii="ArialMT" w:hAnsi="ArialMT" w:cs="ArialMT"/>
                <w:sz w:val="16"/>
                <w:szCs w:val="16"/>
              </w:rPr>
              <w:t>regledno</w:t>
            </w:r>
            <w:r w:rsidR="00123BB9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i gotovo uvijek redovito, s</w:t>
            </w:r>
            <w:r w:rsidR="00123BB9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nekoliko grešaka.</w:t>
            </w:r>
          </w:p>
        </w:tc>
        <w:tc>
          <w:tcPr>
            <w:tcW w:w="2552" w:type="dxa"/>
          </w:tcPr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može: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 prepoznati pribor i mjerne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instrumente za pokus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 složiti pokus uz pomoć članova grupe ili učitelja po uputama sa zadanim priborom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 opisati opažanja i bilježiti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podatke tijekom pokusa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 izvoditi najjednostavnija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mjerenja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5. objasniti zaključke nakon što su ih donijeli ostali članovi </w:t>
            </w:r>
            <w:r w:rsidR="00B73F4E">
              <w:rPr>
                <w:rFonts w:ascii="ArialMT" w:hAnsi="ArialMT" w:cs="ArialMT"/>
                <w:sz w:val="16"/>
                <w:szCs w:val="16"/>
              </w:rPr>
              <w:t>grupe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Učenik izvršava neke od 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d</w:t>
            </w:r>
            <w:r>
              <w:rPr>
                <w:rFonts w:ascii="ArialMT" w:hAnsi="ArialMT" w:cs="ArialMT"/>
                <w:sz w:val="16"/>
                <w:szCs w:val="16"/>
              </w:rPr>
              <w:t>užnosti rješava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radnu bilježnicu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neredovito, nepotpuno, s većim</w:t>
            </w:r>
          </w:p>
          <w:p w:rsidR="00332895" w:rsidRDefault="00655A25" w:rsidP="00655A25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pogreškama.</w:t>
            </w:r>
          </w:p>
        </w:tc>
        <w:tc>
          <w:tcPr>
            <w:tcW w:w="2552" w:type="dxa"/>
          </w:tcPr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ne prati tijek odvijanja</w:t>
            </w:r>
          </w:p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događaja pri izvođenju pokusa i ne surađuje s ostalim učenicima.</w:t>
            </w:r>
          </w:p>
          <w:p w:rsidR="00332895" w:rsidRDefault="00655A25" w:rsidP="00B73F4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ne izvršava većinu svojih dužnosti, ne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rješava radnu bilježnicu, nije riješio tri domaće zadaće.</w:t>
            </w:r>
          </w:p>
        </w:tc>
      </w:tr>
      <w:tr w:rsidR="00332895" w:rsidTr="00123BB9">
        <w:trPr>
          <w:cantSplit/>
          <w:trHeight w:val="1550"/>
        </w:trPr>
        <w:tc>
          <w:tcPr>
            <w:tcW w:w="1134" w:type="dxa"/>
            <w:textDirection w:val="btLr"/>
          </w:tcPr>
          <w:p w:rsidR="00332895" w:rsidRPr="00B73F4E" w:rsidRDefault="002562B8" w:rsidP="002562B8">
            <w:pPr>
              <w:ind w:left="113" w:right="113"/>
              <w:rPr>
                <w:rFonts w:ascii="ArialMT" w:hAnsi="ArialMT" w:cs="ArialMT"/>
                <w:b/>
              </w:rPr>
            </w:pPr>
            <w:r w:rsidRPr="00B73F4E">
              <w:rPr>
                <w:rFonts w:ascii="ArialMT" w:hAnsi="ArialMT" w:cs="ArialMT"/>
                <w:b/>
              </w:rPr>
              <w:t>Primjena znanja i vještina</w:t>
            </w:r>
          </w:p>
        </w:tc>
        <w:tc>
          <w:tcPr>
            <w:tcW w:w="2552" w:type="dxa"/>
          </w:tcPr>
          <w:p w:rsidR="00332895" w:rsidRDefault="00655A25" w:rsidP="00E036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koristi primjerene analitičke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i sintetske metode za rješavanje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problema. Rješenje problema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prikazuje različitim postupcima i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kritički ga raščlanjuje u odnosu</w:t>
            </w:r>
            <w:r w:rsidR="00B73F4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prema stvarnosti i drugim</w:t>
            </w:r>
            <w:r w:rsidR="00E036AA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znanostima.</w:t>
            </w:r>
          </w:p>
          <w:p w:rsidR="002562B8" w:rsidRDefault="00123BB9" w:rsidP="00123BB9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(90% -100% riješenih </w:t>
            </w:r>
            <w:r w:rsidR="002562B8">
              <w:rPr>
                <w:rFonts w:ascii="ArialMT" w:hAnsi="ArialMT" w:cs="ArialMT"/>
                <w:sz w:val="16"/>
                <w:szCs w:val="16"/>
              </w:rPr>
              <w:t>zadataka.)</w:t>
            </w:r>
          </w:p>
        </w:tc>
        <w:tc>
          <w:tcPr>
            <w:tcW w:w="2552" w:type="dxa"/>
          </w:tcPr>
          <w:p w:rsidR="00655A25" w:rsidRDefault="00655A25" w:rsidP="00655A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Učenih samostalno, brzo i precizno</w:t>
            </w:r>
            <w:r w:rsidR="002562B8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rješava probleme upotrebom</w:t>
            </w:r>
            <w:r w:rsidR="002562B8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uvježbanih metoda.</w:t>
            </w:r>
          </w:p>
          <w:p w:rsidR="00332895" w:rsidRDefault="00655A25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(7</w:t>
            </w:r>
            <w:r w:rsidR="002562B8">
              <w:rPr>
                <w:rFonts w:ascii="ArialMT" w:hAnsi="ArialMT" w:cs="ArialMT"/>
                <w:sz w:val="16"/>
                <w:szCs w:val="16"/>
              </w:rPr>
              <w:t>5</w:t>
            </w:r>
            <w:r>
              <w:rPr>
                <w:rFonts w:ascii="ArialMT" w:hAnsi="ArialMT" w:cs="ArialMT"/>
                <w:sz w:val="16"/>
                <w:szCs w:val="16"/>
              </w:rPr>
              <w:t>%</w:t>
            </w:r>
            <w:r w:rsidR="002562B8">
              <w:rPr>
                <w:rFonts w:ascii="ArialMT" w:hAnsi="ArialMT" w:cs="ArialMT"/>
                <w:sz w:val="16"/>
                <w:szCs w:val="16"/>
              </w:rPr>
              <w:t xml:space="preserve"> -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2562B8">
              <w:rPr>
                <w:rFonts w:ascii="ArialMT" w:hAnsi="ArialMT" w:cs="ArialMT"/>
                <w:sz w:val="16"/>
                <w:szCs w:val="16"/>
              </w:rPr>
              <w:t>8</w:t>
            </w:r>
            <w:r>
              <w:rPr>
                <w:rFonts w:ascii="ArialMT" w:hAnsi="ArialMT" w:cs="ArialMT"/>
                <w:sz w:val="16"/>
                <w:szCs w:val="16"/>
              </w:rPr>
              <w:t>9%</w:t>
            </w:r>
            <w:r w:rsidR="002562B8">
              <w:rPr>
                <w:rFonts w:ascii="ArialMT" w:hAnsi="ArialMT" w:cs="ArialMT"/>
                <w:sz w:val="16"/>
                <w:szCs w:val="16"/>
              </w:rPr>
              <w:t xml:space="preserve"> r</w:t>
            </w:r>
            <w:r>
              <w:rPr>
                <w:rFonts w:ascii="ArialMT" w:hAnsi="ArialMT" w:cs="ArialMT"/>
                <w:sz w:val="16"/>
                <w:szCs w:val="16"/>
              </w:rPr>
              <w:t>iješenih</w:t>
            </w:r>
            <w:r w:rsidR="002562B8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problemskih zadataka.)</w:t>
            </w:r>
          </w:p>
        </w:tc>
        <w:tc>
          <w:tcPr>
            <w:tcW w:w="2552" w:type="dxa"/>
          </w:tcPr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samostalno primjenjuje</w:t>
            </w:r>
          </w:p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bitne fizičke zakonitosti u</w:t>
            </w:r>
          </w:p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rješavanju jednostavnih problema.</w:t>
            </w:r>
          </w:p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(60% - 74% riješenih</w:t>
            </w:r>
          </w:p>
          <w:p w:rsidR="00332895" w:rsidRDefault="002562B8" w:rsidP="002562B8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problemskih zadataka.)</w:t>
            </w:r>
          </w:p>
        </w:tc>
        <w:tc>
          <w:tcPr>
            <w:tcW w:w="2552" w:type="dxa"/>
          </w:tcPr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primjenjuje samo bitne</w:t>
            </w:r>
          </w:p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fizičke zakonitosti u rješavanju</w:t>
            </w:r>
          </w:p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jednostavnih problema uz pomoć učitelja.</w:t>
            </w:r>
          </w:p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(40% - 59% riješenih</w:t>
            </w:r>
          </w:p>
          <w:p w:rsidR="00332895" w:rsidRDefault="002562B8" w:rsidP="002562B8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problemskih zadataka.)</w:t>
            </w:r>
          </w:p>
        </w:tc>
        <w:tc>
          <w:tcPr>
            <w:tcW w:w="2552" w:type="dxa"/>
          </w:tcPr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Učenik nije primijenio znanje na odgovarajući način jer nije shvatio smisao postavljenog problema i zadatak ne rješava niti uz pomoć učitelja.</w:t>
            </w:r>
          </w:p>
          <w:p w:rsidR="002562B8" w:rsidRDefault="002562B8" w:rsidP="002562B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(manje od 40% riješenih</w:t>
            </w:r>
          </w:p>
          <w:p w:rsidR="00332895" w:rsidRDefault="002562B8" w:rsidP="002562B8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problemskih zadataka.)</w:t>
            </w:r>
          </w:p>
        </w:tc>
      </w:tr>
    </w:tbl>
    <w:p w:rsidR="00332895" w:rsidRDefault="00332895" w:rsidP="008172CB"/>
    <w:sectPr w:rsidR="00332895" w:rsidSect="00B73F4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7"/>
    <w:rsid w:val="00036AB0"/>
    <w:rsid w:val="00123BB9"/>
    <w:rsid w:val="002562B8"/>
    <w:rsid w:val="0028262B"/>
    <w:rsid w:val="00332895"/>
    <w:rsid w:val="004C2552"/>
    <w:rsid w:val="00655A25"/>
    <w:rsid w:val="00730B4D"/>
    <w:rsid w:val="008172CB"/>
    <w:rsid w:val="008A5412"/>
    <w:rsid w:val="009D645B"/>
    <w:rsid w:val="00B73F4E"/>
    <w:rsid w:val="00E036AA"/>
    <w:rsid w:val="00E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FD72-F17E-4BA7-8866-81DD4CA3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5</cp:revision>
  <dcterms:created xsi:type="dcterms:W3CDTF">2018-08-30T19:24:00Z</dcterms:created>
  <dcterms:modified xsi:type="dcterms:W3CDTF">2018-08-30T20:17:00Z</dcterms:modified>
</cp:coreProperties>
</file>