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FA" w:rsidRDefault="00CD0EFA" w:rsidP="00CD0EF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Temeljem članka 82. stavak 2. Pravilnika o proračunskom r</w:t>
      </w:r>
      <w:r w:rsidR="00B62FEB">
        <w:rPr>
          <w:sz w:val="24"/>
          <w:szCs w:val="24"/>
        </w:rPr>
        <w:t xml:space="preserve">ačunovodstvu i računskom planu </w:t>
      </w:r>
      <w:r>
        <w:rPr>
          <w:sz w:val="24"/>
          <w:szCs w:val="24"/>
        </w:rPr>
        <w:t xml:space="preserve"> „N</w:t>
      </w:r>
      <w:r w:rsidR="00D32DF0">
        <w:rPr>
          <w:sz w:val="24"/>
          <w:szCs w:val="24"/>
        </w:rPr>
        <w:t>arodne novine“ 124/14.,115/15.</w:t>
      </w:r>
      <w:r>
        <w:rPr>
          <w:sz w:val="24"/>
          <w:szCs w:val="24"/>
        </w:rPr>
        <w:t xml:space="preserve"> 87/16.</w:t>
      </w:r>
      <w:r w:rsidR="00D32DF0">
        <w:rPr>
          <w:sz w:val="24"/>
          <w:szCs w:val="24"/>
        </w:rPr>
        <w:t xml:space="preserve"> 3/18.126/19. 108/20</w:t>
      </w:r>
      <w:r>
        <w:rPr>
          <w:sz w:val="24"/>
          <w:szCs w:val="24"/>
        </w:rPr>
        <w:t xml:space="preserve">) i </w:t>
      </w:r>
      <w:r w:rsidR="006C1402">
        <w:rPr>
          <w:sz w:val="24"/>
          <w:szCs w:val="24"/>
        </w:rPr>
        <w:t>Odluke o izvršavanju P</w:t>
      </w:r>
      <w:r w:rsidR="003203C2">
        <w:rPr>
          <w:sz w:val="24"/>
          <w:szCs w:val="24"/>
        </w:rPr>
        <w:t>roračuna Grada Varaždina za 2021</w:t>
      </w:r>
      <w:r w:rsidR="006C1402">
        <w:rPr>
          <w:sz w:val="24"/>
          <w:szCs w:val="24"/>
        </w:rPr>
        <w:t>. godinu članak</w:t>
      </w:r>
      <w:r>
        <w:rPr>
          <w:sz w:val="24"/>
          <w:szCs w:val="24"/>
        </w:rPr>
        <w:t xml:space="preserve"> 7. stavak 8. Službenog vjesnika Grada Varaždina</w:t>
      </w:r>
      <w:r w:rsidR="003203C2">
        <w:rPr>
          <w:sz w:val="24"/>
          <w:szCs w:val="24"/>
        </w:rPr>
        <w:t xml:space="preserve"> broj 12/2020</w:t>
      </w:r>
      <w:r>
        <w:rPr>
          <w:sz w:val="24"/>
          <w:szCs w:val="24"/>
        </w:rPr>
        <w:t>, Školski odbor VII. OSNOV</w:t>
      </w:r>
      <w:r w:rsidR="003203C2">
        <w:rPr>
          <w:sz w:val="24"/>
          <w:szCs w:val="24"/>
        </w:rPr>
        <w:t>NE ŠKOLE VARAŽDIN donio je na 11</w:t>
      </w:r>
      <w:r>
        <w:rPr>
          <w:sz w:val="24"/>
          <w:szCs w:val="24"/>
        </w:rPr>
        <w:t xml:space="preserve">. </w:t>
      </w:r>
      <w:r w:rsidR="003203C2">
        <w:rPr>
          <w:sz w:val="24"/>
          <w:szCs w:val="24"/>
        </w:rPr>
        <w:t>sjednici 28. siječnja 2022</w:t>
      </w:r>
      <w:r>
        <w:rPr>
          <w:sz w:val="24"/>
          <w:szCs w:val="24"/>
        </w:rPr>
        <w:t>. godine</w:t>
      </w:r>
    </w:p>
    <w:p w:rsidR="00CD0EFA" w:rsidRDefault="00CD0EFA" w:rsidP="00CD0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:rsidR="00CD0EFA" w:rsidRDefault="00CD0EFA" w:rsidP="00CD0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rasp</w:t>
      </w:r>
      <w:r w:rsidR="00BE1457">
        <w:rPr>
          <w:b/>
          <w:sz w:val="24"/>
          <w:szCs w:val="24"/>
        </w:rPr>
        <w:t>odjeli rezultata poslovanja 2021</w:t>
      </w:r>
      <w:r>
        <w:rPr>
          <w:b/>
          <w:sz w:val="24"/>
          <w:szCs w:val="24"/>
        </w:rPr>
        <w:t>. godine</w:t>
      </w:r>
    </w:p>
    <w:p w:rsidR="00CD0EFA" w:rsidRPr="00CD0EFA" w:rsidRDefault="00CD0EFA" w:rsidP="00C31D2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CD0EFA" w:rsidRDefault="00CD0EFA" w:rsidP="00AC74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Ovom Odlukom utvrđuje se rezultat poslovanja, raspodjela rezultata, te način utroška viška prihoda utvrđenog Godišnjim financijskim izvještajem VII.</w:t>
      </w:r>
      <w:r w:rsidR="00BE1457">
        <w:rPr>
          <w:sz w:val="24"/>
          <w:szCs w:val="24"/>
        </w:rPr>
        <w:t xml:space="preserve"> OSNOVNE ŠKOLE VARAŽDIN za 2021</w:t>
      </w:r>
      <w:r>
        <w:rPr>
          <w:sz w:val="24"/>
          <w:szCs w:val="24"/>
        </w:rPr>
        <w:t>. godinu.</w:t>
      </w:r>
    </w:p>
    <w:p w:rsidR="00CD0EFA" w:rsidRDefault="00CD0EFA" w:rsidP="00C31D2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F76421" w:rsidRDefault="00F76421" w:rsidP="00F76421">
      <w:pPr>
        <w:rPr>
          <w:sz w:val="24"/>
          <w:szCs w:val="24"/>
        </w:rPr>
      </w:pPr>
      <w:r>
        <w:rPr>
          <w:sz w:val="24"/>
          <w:szCs w:val="24"/>
        </w:rPr>
        <w:t>Financijski rezultat proračuna VII</w:t>
      </w:r>
      <w:r w:rsidR="00BE1457">
        <w:rPr>
          <w:sz w:val="24"/>
          <w:szCs w:val="24"/>
        </w:rPr>
        <w:t>. OSNOVNE ŠKOLE VARAŽDIN za 2021</w:t>
      </w:r>
      <w:r>
        <w:rPr>
          <w:sz w:val="24"/>
          <w:szCs w:val="24"/>
        </w:rPr>
        <w:t>. godinu:</w:t>
      </w:r>
    </w:p>
    <w:p w:rsidR="00F76421" w:rsidRDefault="00F76421" w:rsidP="00F76421">
      <w:pPr>
        <w:rPr>
          <w:sz w:val="24"/>
          <w:szCs w:val="24"/>
        </w:rPr>
      </w:pPr>
      <w:r>
        <w:rPr>
          <w:sz w:val="24"/>
          <w:szCs w:val="24"/>
        </w:rPr>
        <w:t xml:space="preserve">Prihodi poslovanja </w:t>
      </w:r>
      <w:r w:rsidR="00B83B06">
        <w:rPr>
          <w:sz w:val="24"/>
          <w:szCs w:val="24"/>
        </w:rPr>
        <w:tab/>
      </w:r>
      <w:r w:rsidR="00B83B06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  <w:t xml:space="preserve">             6.931.006,93</w:t>
      </w:r>
    </w:p>
    <w:p w:rsidR="00B83B06" w:rsidRDefault="00B83B06" w:rsidP="00F76421">
      <w:pPr>
        <w:rPr>
          <w:sz w:val="24"/>
          <w:szCs w:val="24"/>
        </w:rPr>
      </w:pPr>
      <w:r>
        <w:rPr>
          <w:sz w:val="24"/>
          <w:szCs w:val="24"/>
        </w:rPr>
        <w:t xml:space="preserve">Rashodi </w:t>
      </w:r>
      <w:r w:rsidR="00BE1457">
        <w:rPr>
          <w:sz w:val="24"/>
          <w:szCs w:val="24"/>
        </w:rPr>
        <w:t>poslovanja</w:t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  <w:t>6.371.501,22</w:t>
      </w:r>
    </w:p>
    <w:p w:rsidR="00B83B06" w:rsidRDefault="00B83B06" w:rsidP="00F76421">
      <w:pPr>
        <w:rPr>
          <w:sz w:val="24"/>
          <w:szCs w:val="24"/>
        </w:rPr>
      </w:pPr>
      <w:r>
        <w:rPr>
          <w:sz w:val="24"/>
          <w:szCs w:val="24"/>
        </w:rPr>
        <w:t>Rashodi za nabavu nefinancijske i</w:t>
      </w:r>
      <w:r w:rsidR="00BE1457">
        <w:rPr>
          <w:sz w:val="24"/>
          <w:szCs w:val="24"/>
        </w:rPr>
        <w:t>movine</w:t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  <w:t xml:space="preserve">   384.066,37</w:t>
      </w:r>
    </w:p>
    <w:p w:rsidR="00B83B06" w:rsidRDefault="00B83B06" w:rsidP="00F76421">
      <w:pPr>
        <w:rPr>
          <w:sz w:val="24"/>
          <w:szCs w:val="24"/>
        </w:rPr>
      </w:pPr>
      <w:r>
        <w:rPr>
          <w:sz w:val="24"/>
          <w:szCs w:val="24"/>
        </w:rPr>
        <w:t>Višak prihoda poslovanja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E21">
        <w:rPr>
          <w:sz w:val="24"/>
          <w:szCs w:val="24"/>
        </w:rPr>
        <w:t xml:space="preserve">   175.4</w:t>
      </w:r>
      <w:r w:rsidR="00BE1457">
        <w:rPr>
          <w:sz w:val="24"/>
          <w:szCs w:val="24"/>
        </w:rPr>
        <w:t>39,34</w:t>
      </w:r>
    </w:p>
    <w:p w:rsidR="00B83B06" w:rsidRDefault="00B41E21" w:rsidP="00F76421">
      <w:pPr>
        <w:rPr>
          <w:sz w:val="24"/>
          <w:szCs w:val="24"/>
        </w:rPr>
      </w:pPr>
      <w:r>
        <w:rPr>
          <w:sz w:val="24"/>
          <w:szCs w:val="24"/>
        </w:rPr>
        <w:t>Preneseni manjak</w:t>
      </w:r>
      <w:r w:rsidR="00B83B06">
        <w:rPr>
          <w:sz w:val="24"/>
          <w:szCs w:val="24"/>
        </w:rPr>
        <w:t xml:space="preserve"> prihoda</w:t>
      </w:r>
      <w:r w:rsidR="0001573F">
        <w:rPr>
          <w:sz w:val="24"/>
          <w:szCs w:val="24"/>
        </w:rPr>
        <w:t xml:space="preserve"> poslovanja</w:t>
      </w:r>
      <w:r w:rsidR="0001573F">
        <w:rPr>
          <w:sz w:val="24"/>
          <w:szCs w:val="24"/>
        </w:rPr>
        <w:tab/>
      </w:r>
      <w:r w:rsidR="0001573F">
        <w:rPr>
          <w:sz w:val="24"/>
          <w:szCs w:val="24"/>
        </w:rPr>
        <w:tab/>
      </w:r>
      <w:r w:rsidR="0001573F">
        <w:rPr>
          <w:sz w:val="24"/>
          <w:szCs w:val="24"/>
        </w:rPr>
        <w:tab/>
      </w:r>
      <w:r w:rsidR="0001573F">
        <w:rPr>
          <w:sz w:val="24"/>
          <w:szCs w:val="24"/>
        </w:rPr>
        <w:tab/>
      </w:r>
      <w:r w:rsidR="0001573F">
        <w:rPr>
          <w:sz w:val="24"/>
          <w:szCs w:val="24"/>
        </w:rPr>
        <w:tab/>
      </w:r>
      <w:r w:rsidR="0001573F">
        <w:rPr>
          <w:sz w:val="24"/>
          <w:szCs w:val="24"/>
        </w:rPr>
        <w:tab/>
      </w:r>
      <w:r>
        <w:rPr>
          <w:sz w:val="24"/>
          <w:szCs w:val="24"/>
        </w:rPr>
        <w:t xml:space="preserve">   226.988,56</w:t>
      </w:r>
    </w:p>
    <w:p w:rsidR="00AE4F6B" w:rsidRDefault="00B41E21" w:rsidP="00F76421">
      <w:pPr>
        <w:rPr>
          <w:sz w:val="24"/>
          <w:szCs w:val="24"/>
        </w:rPr>
      </w:pPr>
      <w:r>
        <w:rPr>
          <w:sz w:val="24"/>
          <w:szCs w:val="24"/>
        </w:rPr>
        <w:t xml:space="preserve">Ukupni manjak prihoda poslovanja  </w:t>
      </w:r>
      <w:r w:rsidR="00B83B06">
        <w:rPr>
          <w:sz w:val="24"/>
          <w:szCs w:val="24"/>
        </w:rPr>
        <w:t xml:space="preserve">                 </w:t>
      </w:r>
      <w:r w:rsidR="00E83A2F">
        <w:rPr>
          <w:sz w:val="24"/>
          <w:szCs w:val="24"/>
        </w:rPr>
        <w:t xml:space="preserve">      </w:t>
      </w:r>
      <w:r w:rsidR="00015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51.549,22</w:t>
      </w:r>
    </w:p>
    <w:p w:rsidR="00D32DF0" w:rsidRDefault="00D32DF0" w:rsidP="00D32DF0">
      <w:pPr>
        <w:jc w:val="both"/>
        <w:rPr>
          <w:sz w:val="24"/>
          <w:szCs w:val="24"/>
        </w:rPr>
      </w:pPr>
      <w:r>
        <w:rPr>
          <w:sz w:val="24"/>
          <w:szCs w:val="24"/>
        </w:rPr>
        <w:t>Manjak prihoda poslovanja pokriti će se prihodima ostvarenim u idućim izvještajnim razdobljima.</w:t>
      </w:r>
    </w:p>
    <w:p w:rsidR="00AC745E" w:rsidRDefault="00AE4F6B" w:rsidP="00C31D2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B41E21" w:rsidRDefault="003203C2" w:rsidP="003203C2">
      <w:pPr>
        <w:jc w:val="both"/>
        <w:rPr>
          <w:sz w:val="24"/>
          <w:szCs w:val="24"/>
        </w:rPr>
      </w:pPr>
      <w:r>
        <w:rPr>
          <w:sz w:val="24"/>
          <w:szCs w:val="24"/>
        </w:rPr>
        <w:t>Višak prihoda koji je ostvaren na vanproračunskom dijelu odnosi se na vlastite i ostale  prihode škole ostvarene</w:t>
      </w:r>
      <w:r w:rsidR="00AE4F6B">
        <w:rPr>
          <w:sz w:val="24"/>
          <w:szCs w:val="24"/>
        </w:rPr>
        <w:t xml:space="preserve"> prema Ugovorima o zak</w:t>
      </w:r>
      <w:r w:rsidR="00E83A2F">
        <w:rPr>
          <w:sz w:val="24"/>
          <w:szCs w:val="24"/>
        </w:rPr>
        <w:t xml:space="preserve">upu školsko sportske dvorane, </w:t>
      </w:r>
      <w:r w:rsidR="00AE4F6B">
        <w:rPr>
          <w:sz w:val="24"/>
          <w:szCs w:val="24"/>
        </w:rPr>
        <w:t>kamata na depozit na žiro-računu ško</w:t>
      </w:r>
      <w:r w:rsidR="00A9015B">
        <w:rPr>
          <w:sz w:val="24"/>
          <w:szCs w:val="24"/>
        </w:rPr>
        <w:t xml:space="preserve">le, rabata koje škola ostvaruje te iz ostalih prihoda od </w:t>
      </w:r>
      <w:r>
        <w:rPr>
          <w:sz w:val="24"/>
          <w:szCs w:val="24"/>
        </w:rPr>
        <w:t>sufinanciranja unutar Programa 55-Programi u osnovnim školama iznad standarda</w:t>
      </w:r>
      <w:r w:rsidR="00A9015B">
        <w:rPr>
          <w:sz w:val="24"/>
          <w:szCs w:val="24"/>
        </w:rPr>
        <w:t>.</w:t>
      </w:r>
      <w:r w:rsidR="00B41E21" w:rsidRPr="00B41E21">
        <w:rPr>
          <w:sz w:val="24"/>
          <w:szCs w:val="24"/>
        </w:rPr>
        <w:t xml:space="preserve"> </w:t>
      </w:r>
      <w:r w:rsidR="00B41E21">
        <w:rPr>
          <w:sz w:val="24"/>
          <w:szCs w:val="24"/>
        </w:rPr>
        <w:t>Višak prihoda raspoloživ u sljedećem razdoblju iznosi 92.034,11 HRK.</w:t>
      </w:r>
    </w:p>
    <w:p w:rsidR="00AE4F6B" w:rsidRDefault="00A9015B" w:rsidP="00E83A2F">
      <w:pPr>
        <w:jc w:val="both"/>
        <w:rPr>
          <w:sz w:val="24"/>
          <w:szCs w:val="24"/>
        </w:rPr>
      </w:pPr>
      <w:r>
        <w:rPr>
          <w:sz w:val="24"/>
          <w:szCs w:val="24"/>
        </w:rPr>
        <w:t>Višak prihoda r</w:t>
      </w:r>
      <w:r w:rsidR="00E93AFE">
        <w:rPr>
          <w:sz w:val="24"/>
          <w:szCs w:val="24"/>
        </w:rPr>
        <w:t>asporedit ć</w:t>
      </w:r>
      <w:r w:rsidR="00AC745E">
        <w:rPr>
          <w:sz w:val="24"/>
          <w:szCs w:val="24"/>
        </w:rPr>
        <w:t>e se  Odlukom o i</w:t>
      </w:r>
      <w:r w:rsidR="00AE4F6B">
        <w:rPr>
          <w:sz w:val="24"/>
          <w:szCs w:val="24"/>
        </w:rPr>
        <w:t>zmjenama i dopunama Proračuna</w:t>
      </w:r>
      <w:r w:rsidR="00BE1457">
        <w:rPr>
          <w:sz w:val="24"/>
          <w:szCs w:val="24"/>
        </w:rPr>
        <w:t xml:space="preserve"> za 2022</w:t>
      </w:r>
      <w:r w:rsidR="00AC745E">
        <w:rPr>
          <w:sz w:val="24"/>
          <w:szCs w:val="24"/>
        </w:rPr>
        <w:t>. godinu kako slijedi:</w:t>
      </w:r>
    </w:p>
    <w:p w:rsidR="00AC745E" w:rsidRDefault="00AC745E" w:rsidP="00AE4F6B">
      <w:pPr>
        <w:rPr>
          <w:sz w:val="24"/>
          <w:szCs w:val="24"/>
        </w:rPr>
      </w:pPr>
    </w:p>
    <w:p w:rsidR="00AC745E" w:rsidRDefault="00AC745E" w:rsidP="00AC745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nabavu nefinancijske</w:t>
      </w:r>
      <w:r w:rsidR="008A3073">
        <w:rPr>
          <w:sz w:val="24"/>
          <w:szCs w:val="24"/>
        </w:rPr>
        <w:t xml:space="preserve"> imovine prema potrebama škole iz. 71</w:t>
      </w:r>
      <w:r>
        <w:rPr>
          <w:sz w:val="24"/>
          <w:szCs w:val="24"/>
        </w:rPr>
        <w:tab/>
      </w:r>
      <w:r w:rsidR="00BE1457">
        <w:rPr>
          <w:sz w:val="24"/>
          <w:szCs w:val="24"/>
        </w:rPr>
        <w:tab/>
        <w:t xml:space="preserve">     4</w:t>
      </w:r>
      <w:r>
        <w:rPr>
          <w:sz w:val="24"/>
          <w:szCs w:val="24"/>
        </w:rPr>
        <w:t>0.000,00</w:t>
      </w:r>
    </w:p>
    <w:p w:rsidR="00AC745E" w:rsidRDefault="00AC745E" w:rsidP="00AC745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A3073">
        <w:rPr>
          <w:sz w:val="24"/>
          <w:szCs w:val="24"/>
        </w:rPr>
        <w:t xml:space="preserve">za ostale materijalne rashode prema </w:t>
      </w:r>
      <w:r w:rsidR="00E83A2F" w:rsidRPr="008A3073">
        <w:rPr>
          <w:sz w:val="24"/>
          <w:szCs w:val="24"/>
        </w:rPr>
        <w:t>potrebama škole</w:t>
      </w:r>
      <w:r w:rsidR="008A3073" w:rsidRPr="008A3073">
        <w:rPr>
          <w:sz w:val="24"/>
          <w:szCs w:val="24"/>
        </w:rPr>
        <w:t xml:space="preserve"> iz. 71</w:t>
      </w:r>
      <w:r w:rsidR="00E83A2F" w:rsidRPr="008A3073">
        <w:rPr>
          <w:sz w:val="24"/>
          <w:szCs w:val="24"/>
        </w:rPr>
        <w:tab/>
      </w:r>
      <w:r w:rsidR="00E83A2F" w:rsidRPr="008A3073">
        <w:rPr>
          <w:sz w:val="24"/>
          <w:szCs w:val="24"/>
        </w:rPr>
        <w:tab/>
      </w:r>
      <w:r w:rsidR="008A3073">
        <w:rPr>
          <w:sz w:val="24"/>
          <w:szCs w:val="24"/>
        </w:rPr>
        <w:t xml:space="preserve">     </w:t>
      </w:r>
      <w:r w:rsidR="00BE1457">
        <w:rPr>
          <w:sz w:val="24"/>
          <w:szCs w:val="24"/>
        </w:rPr>
        <w:t>20.020,48</w:t>
      </w:r>
    </w:p>
    <w:p w:rsidR="0001573F" w:rsidRDefault="0001573F" w:rsidP="00AC745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nabavu nefinancujske imo</w:t>
      </w:r>
      <w:r w:rsidR="00BE1457">
        <w:rPr>
          <w:sz w:val="24"/>
          <w:szCs w:val="24"/>
        </w:rPr>
        <w:t>vine prema potrebama škole  iz.301 (namjenske donacije za nabavu STEM opreme)</w:t>
      </w:r>
      <w:r w:rsidR="00BE1457">
        <w:rPr>
          <w:sz w:val="24"/>
          <w:szCs w:val="24"/>
        </w:rPr>
        <w:tab/>
      </w:r>
      <w:r w:rsidR="00BE1457">
        <w:rPr>
          <w:sz w:val="24"/>
          <w:szCs w:val="24"/>
        </w:rPr>
        <w:tab/>
        <w:t xml:space="preserve">                                                         17.5</w:t>
      </w:r>
      <w:r>
        <w:rPr>
          <w:sz w:val="24"/>
          <w:szCs w:val="24"/>
        </w:rPr>
        <w:t>00,00</w:t>
      </w:r>
    </w:p>
    <w:p w:rsidR="00B62FEB" w:rsidRPr="00FF6734" w:rsidRDefault="008A3073" w:rsidP="00FF673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A3073">
        <w:rPr>
          <w:sz w:val="24"/>
          <w:szCs w:val="24"/>
        </w:rPr>
        <w:t>za ostale materijalne rashode prema potrebama škole</w:t>
      </w:r>
      <w:r>
        <w:rPr>
          <w:sz w:val="24"/>
          <w:szCs w:val="24"/>
        </w:rPr>
        <w:t xml:space="preserve"> iz.</w:t>
      </w:r>
      <w:r w:rsidR="00C31D2A">
        <w:rPr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 w:rsidRPr="008A3073">
        <w:rPr>
          <w:sz w:val="24"/>
          <w:szCs w:val="24"/>
        </w:rPr>
        <w:tab/>
      </w:r>
      <w:r w:rsidRPr="008A3073">
        <w:rPr>
          <w:sz w:val="24"/>
          <w:szCs w:val="24"/>
        </w:rPr>
        <w:tab/>
      </w:r>
      <w:r w:rsidR="00BE1457">
        <w:rPr>
          <w:sz w:val="24"/>
          <w:szCs w:val="24"/>
        </w:rPr>
        <w:t xml:space="preserve">     14.513,63</w:t>
      </w:r>
    </w:p>
    <w:p w:rsidR="00AC745E" w:rsidRDefault="00AC745E" w:rsidP="00AC745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E93AFE" w:rsidRDefault="00AC745E" w:rsidP="00AE4F6B">
      <w:pPr>
        <w:rPr>
          <w:sz w:val="24"/>
          <w:szCs w:val="24"/>
        </w:rPr>
      </w:pPr>
      <w:r>
        <w:rPr>
          <w:sz w:val="24"/>
          <w:szCs w:val="24"/>
        </w:rPr>
        <w:t>Ova odluka biti će objavljena na web stranici škole.</w:t>
      </w:r>
    </w:p>
    <w:p w:rsidR="00AC745E" w:rsidRDefault="00B62FEB" w:rsidP="00AE4F6B">
      <w:pPr>
        <w:rPr>
          <w:sz w:val="24"/>
          <w:szCs w:val="24"/>
        </w:rPr>
      </w:pPr>
      <w:r>
        <w:rPr>
          <w:sz w:val="24"/>
          <w:szCs w:val="24"/>
        </w:rPr>
        <w:t>Klasa: 400-02/21-01-3</w:t>
      </w:r>
    </w:p>
    <w:p w:rsidR="00AC745E" w:rsidRDefault="00B62FEB" w:rsidP="00AE4F6B">
      <w:pPr>
        <w:rPr>
          <w:sz w:val="24"/>
          <w:szCs w:val="24"/>
        </w:rPr>
      </w:pPr>
      <w:r>
        <w:rPr>
          <w:sz w:val="24"/>
          <w:szCs w:val="24"/>
        </w:rPr>
        <w:t>Urbroj: 2186-91/21-01-2</w:t>
      </w:r>
    </w:p>
    <w:p w:rsidR="00AC745E" w:rsidRDefault="00AC745E" w:rsidP="00AE4F6B">
      <w:pPr>
        <w:rPr>
          <w:sz w:val="24"/>
          <w:szCs w:val="24"/>
        </w:rPr>
      </w:pPr>
      <w:r>
        <w:rPr>
          <w:sz w:val="24"/>
          <w:szCs w:val="24"/>
        </w:rPr>
        <w:t>Don</w:t>
      </w:r>
      <w:r w:rsidR="00091965">
        <w:rPr>
          <w:sz w:val="24"/>
          <w:szCs w:val="24"/>
        </w:rPr>
        <w:t>j</w:t>
      </w:r>
      <w:r w:rsidR="003203C2">
        <w:rPr>
          <w:sz w:val="24"/>
          <w:szCs w:val="24"/>
        </w:rPr>
        <w:t>i Kućan, 28.siječnja 2022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ŠO:</w:t>
      </w:r>
    </w:p>
    <w:p w:rsidR="00AC745E" w:rsidRPr="00CD0EFA" w:rsidRDefault="00AC745E" w:rsidP="00AE4F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Nikola Sedlar</w:t>
      </w:r>
    </w:p>
    <w:sectPr w:rsidR="00AC745E" w:rsidRPr="00CD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575"/>
    <w:multiLevelType w:val="hybridMultilevel"/>
    <w:tmpl w:val="647EC552"/>
    <w:lvl w:ilvl="0" w:tplc="77EE5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FA"/>
    <w:rsid w:val="0001573F"/>
    <w:rsid w:val="00091965"/>
    <w:rsid w:val="003203C2"/>
    <w:rsid w:val="00386D09"/>
    <w:rsid w:val="003C2E2F"/>
    <w:rsid w:val="00475C35"/>
    <w:rsid w:val="004F45B9"/>
    <w:rsid w:val="00667F05"/>
    <w:rsid w:val="006C1402"/>
    <w:rsid w:val="00885439"/>
    <w:rsid w:val="008A3073"/>
    <w:rsid w:val="00A9015B"/>
    <w:rsid w:val="00AC745E"/>
    <w:rsid w:val="00AE4F6B"/>
    <w:rsid w:val="00B41E21"/>
    <w:rsid w:val="00B62FEB"/>
    <w:rsid w:val="00B83B06"/>
    <w:rsid w:val="00B91CA3"/>
    <w:rsid w:val="00BE1457"/>
    <w:rsid w:val="00C31D2A"/>
    <w:rsid w:val="00CD0EFA"/>
    <w:rsid w:val="00D116EF"/>
    <w:rsid w:val="00D32DF0"/>
    <w:rsid w:val="00E53A61"/>
    <w:rsid w:val="00E603D6"/>
    <w:rsid w:val="00E62062"/>
    <w:rsid w:val="00E83A2F"/>
    <w:rsid w:val="00E93AFE"/>
    <w:rsid w:val="00F76421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2019-02-07T08:53:00Z</cp:lastPrinted>
  <dcterms:created xsi:type="dcterms:W3CDTF">2022-02-16T12:05:00Z</dcterms:created>
  <dcterms:modified xsi:type="dcterms:W3CDTF">2022-02-16T12:05:00Z</dcterms:modified>
</cp:coreProperties>
</file>