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174" w:rsidRDefault="002F7174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2F7174" w:rsidRDefault="002F7174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REPUBLIKA HRVATSKA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VARAŽDINSKA ŽUPANIJA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GRAD VARAŽDIN</w:t>
      </w:r>
    </w:p>
    <w:p w:rsidR="006C21B7" w:rsidRPr="006C21B7" w:rsidRDefault="006C21B7" w:rsidP="0000766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6C21B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VII. OSNOVNA ŠKOLA VARAŽDIN</w:t>
      </w:r>
    </w:p>
    <w:p w:rsidR="002B497C" w:rsidRPr="006C21B7" w:rsidRDefault="002B497C" w:rsidP="0000766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6C21B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ŠKOLSKI ODBOR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KLASA: </w:t>
      </w:r>
      <w:r w:rsidR="002B39DB">
        <w:rPr>
          <w:rFonts w:ascii="Calibri" w:eastAsia="Times New Roman" w:hAnsi="Calibri" w:cs="Calibri"/>
          <w:sz w:val="24"/>
          <w:szCs w:val="24"/>
          <w:lang w:val="hr-HR" w:eastAsia="hr-HR"/>
        </w:rPr>
        <w:t>372-02/2</w:t>
      </w:r>
      <w:r w:rsidR="00635279">
        <w:rPr>
          <w:rFonts w:ascii="Calibri" w:eastAsia="Times New Roman" w:hAnsi="Calibri" w:cs="Calibri"/>
          <w:sz w:val="24"/>
          <w:szCs w:val="24"/>
          <w:lang w:val="hr-HR" w:eastAsia="hr-HR"/>
        </w:rPr>
        <w:t>3</w:t>
      </w:r>
      <w:r w:rsidR="002B39DB">
        <w:rPr>
          <w:rFonts w:ascii="Calibri" w:eastAsia="Times New Roman" w:hAnsi="Calibri" w:cs="Calibri"/>
          <w:sz w:val="24"/>
          <w:szCs w:val="24"/>
          <w:lang w:val="hr-HR" w:eastAsia="hr-HR"/>
        </w:rPr>
        <w:t>-01/</w:t>
      </w:r>
      <w:r w:rsidR="00635279">
        <w:rPr>
          <w:rFonts w:ascii="Calibri" w:eastAsia="Times New Roman" w:hAnsi="Calibri" w:cs="Calibri"/>
          <w:sz w:val="24"/>
          <w:szCs w:val="24"/>
          <w:lang w:val="hr-HR" w:eastAsia="hr-HR"/>
        </w:rPr>
        <w:t>1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URBROJ: 2186-91-01-</w:t>
      </w:r>
      <w:r w:rsidR="002B39DB">
        <w:rPr>
          <w:rFonts w:ascii="Calibri" w:eastAsia="Times New Roman" w:hAnsi="Calibri" w:cs="Calibri"/>
          <w:sz w:val="24"/>
          <w:szCs w:val="24"/>
          <w:lang w:val="hr-HR" w:eastAsia="hr-HR"/>
        </w:rPr>
        <w:t>2</w:t>
      </w:r>
      <w:r w:rsidR="00C43A1F">
        <w:rPr>
          <w:rFonts w:ascii="Calibri" w:eastAsia="Times New Roman" w:hAnsi="Calibri" w:cs="Calibri"/>
          <w:sz w:val="24"/>
          <w:szCs w:val="24"/>
          <w:lang w:val="hr-HR" w:eastAsia="hr-HR"/>
        </w:rPr>
        <w:t>3</w:t>
      </w:r>
      <w:r w:rsidR="002B39DB">
        <w:rPr>
          <w:rFonts w:ascii="Calibri" w:eastAsia="Times New Roman" w:hAnsi="Calibri" w:cs="Calibri"/>
          <w:sz w:val="24"/>
          <w:szCs w:val="24"/>
          <w:lang w:val="hr-HR" w:eastAsia="hr-HR"/>
        </w:rPr>
        <w:t>-</w:t>
      </w:r>
      <w:r w:rsidR="003E49AB">
        <w:rPr>
          <w:rFonts w:ascii="Calibri" w:eastAsia="Times New Roman" w:hAnsi="Calibri" w:cs="Calibri"/>
          <w:sz w:val="24"/>
          <w:szCs w:val="24"/>
          <w:lang w:val="hr-HR" w:eastAsia="hr-HR"/>
        </w:rPr>
        <w:t>1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Donji </w:t>
      </w:r>
      <w:proofErr w:type="spellStart"/>
      <w:r>
        <w:rPr>
          <w:rFonts w:ascii="Calibri" w:eastAsia="Times New Roman" w:hAnsi="Calibri" w:cs="Calibri"/>
          <w:sz w:val="24"/>
          <w:szCs w:val="24"/>
          <w:lang w:val="hr-HR" w:eastAsia="hr-HR"/>
        </w:rPr>
        <w:t>Kućan</w:t>
      </w:r>
      <w:proofErr w:type="spellEnd"/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, </w:t>
      </w:r>
      <w:r w:rsidR="00302D21">
        <w:rPr>
          <w:rFonts w:ascii="Calibri" w:eastAsia="Times New Roman" w:hAnsi="Calibri" w:cs="Calibri"/>
          <w:sz w:val="24"/>
          <w:szCs w:val="24"/>
          <w:lang w:val="hr-HR" w:eastAsia="hr-HR"/>
        </w:rPr>
        <w:t>9</w:t>
      </w:r>
      <w:r w:rsidR="00635279">
        <w:rPr>
          <w:rFonts w:ascii="Calibri" w:eastAsia="Times New Roman" w:hAnsi="Calibri" w:cs="Calibri"/>
          <w:sz w:val="24"/>
          <w:szCs w:val="24"/>
          <w:lang w:val="hr-HR" w:eastAsia="hr-HR"/>
        </w:rPr>
        <w:t>.</w:t>
      </w:r>
      <w:r w:rsidR="007B575F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siječnja </w:t>
      </w:r>
      <w:r w:rsidR="00635279">
        <w:rPr>
          <w:rFonts w:ascii="Calibri" w:eastAsia="Times New Roman" w:hAnsi="Calibri" w:cs="Calibri"/>
          <w:sz w:val="24"/>
          <w:szCs w:val="24"/>
          <w:lang w:val="hr-HR" w:eastAsia="hr-HR"/>
        </w:rPr>
        <w:t>2023.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026921" w:rsidRPr="00026921" w:rsidRDefault="00026921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Na temelju </w:t>
      </w:r>
      <w:r w:rsidR="00775305">
        <w:rPr>
          <w:rFonts w:ascii="Calibri" w:eastAsia="Times New Roman" w:hAnsi="Calibri" w:cs="Calibri"/>
          <w:sz w:val="24"/>
          <w:szCs w:val="24"/>
          <w:lang w:val="hr-HR" w:eastAsia="hr-HR"/>
        </w:rPr>
        <w:t>Zakona o zakupu i kupoprodaji poslovnog prostora (Narodne novine“ 125/11, 64/15,  i 112/18)</w:t>
      </w:r>
      <w:r w:rsidR="003E49AB">
        <w:rPr>
          <w:rFonts w:ascii="Calibri" w:eastAsia="Times New Roman" w:hAnsi="Calibri" w:cs="Calibri"/>
          <w:sz w:val="24"/>
          <w:szCs w:val="24"/>
          <w:lang w:val="hr-HR" w:eastAsia="hr-HR"/>
        </w:rPr>
        <w:t>,</w:t>
      </w:r>
      <w:r w:rsidR="002B497C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Pravilnika o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uvjetima,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kriterijima i postupku davanja u zakup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sportskih dvorana,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prostora i opreme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osnovnih škola</w:t>
      </w:r>
      <w:r w:rsidR="003E49A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i Pravilnika o izmjenama Pravilnika o uvjetima, kriterijima i postupku davanja u zakup sportskih dvorana, prostora i opreme osnovnih škola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(Službeni vjesnik Grada Varaždina br. </w:t>
      </w:r>
      <w:r w:rsidR="003B716E">
        <w:rPr>
          <w:rFonts w:ascii="Calibri" w:eastAsia="Times New Roman" w:hAnsi="Calibri" w:cs="Calibri"/>
          <w:sz w:val="24"/>
          <w:szCs w:val="24"/>
          <w:lang w:val="hr-HR" w:eastAsia="hr-HR"/>
        </w:rPr>
        <w:t>7/21</w:t>
      </w:r>
      <w:r w:rsidR="003E49AB">
        <w:rPr>
          <w:rFonts w:ascii="Calibri" w:eastAsia="Times New Roman" w:hAnsi="Calibri" w:cs="Calibri"/>
          <w:sz w:val="24"/>
          <w:szCs w:val="24"/>
          <w:lang w:val="hr-HR" w:eastAsia="hr-HR"/>
        </w:rPr>
        <w:t>, 13/22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>)</w:t>
      </w:r>
      <w:r w:rsidR="00775305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,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>Školski odbor V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II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. osnovne škole Varaždin </w:t>
      </w:r>
      <w:r w:rsidR="001F66C8">
        <w:rPr>
          <w:rFonts w:ascii="Calibri" w:eastAsia="Times New Roman" w:hAnsi="Calibri" w:cs="Calibri"/>
          <w:sz w:val="24"/>
          <w:szCs w:val="24"/>
          <w:lang w:val="hr-HR" w:eastAsia="hr-HR"/>
        </w:rPr>
        <w:t>objavljuje</w:t>
      </w:r>
    </w:p>
    <w:p w:rsidR="00026921" w:rsidRPr="00026921" w:rsidRDefault="00026921" w:rsidP="0002692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</w:p>
    <w:p w:rsidR="00026921" w:rsidRPr="00026921" w:rsidRDefault="00026921" w:rsidP="0002692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026921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J A  V N I    N A T J E Č A J</w:t>
      </w:r>
    </w:p>
    <w:p w:rsidR="00026921" w:rsidRPr="006C21B7" w:rsidRDefault="00026921" w:rsidP="0002692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6C21B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 xml:space="preserve">za davanje u zakup školske sportske dvorane </w:t>
      </w:r>
    </w:p>
    <w:p w:rsidR="001F66C8" w:rsidRDefault="001F66C8" w:rsidP="0002692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Predmet javnog natječaja je prikupljanje ponuda za davanje u zakup sportske dvorane veličine </w:t>
      </w:r>
      <w:r w:rsidR="004F6C65" w:rsidRPr="004F6C65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727 m2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s popratnim sadržajem </w:t>
      </w:r>
      <w:r w:rsidR="00B60A0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(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svlačionice, sanitarni prostor</w:t>
      </w:r>
      <w:r w:rsidR="00B60A07">
        <w:rPr>
          <w:rFonts w:ascii="Calibri" w:eastAsia="Times New Roman" w:hAnsi="Calibri" w:cs="Calibri"/>
          <w:sz w:val="24"/>
          <w:szCs w:val="24"/>
          <w:lang w:val="hr-HR" w:eastAsia="hr-HR"/>
        </w:rPr>
        <w:t>)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u svrhu odvijanja sportskih treninga mlađih uzrasnih kategorija sportskih udruga Grada Varaždina, za potrebe sportskih klubova osoba s invaliditetom, za odvijanje sportskih i rekreativnih aktivnosti.</w:t>
      </w: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861B30" w:rsidRPr="00B60A07" w:rsidRDefault="00861B30" w:rsidP="00861B30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Prostor se daje u zakup na određeno vrijeme, u školskoj godini 202</w:t>
      </w:r>
      <w:r w:rsidR="003B716E">
        <w:rPr>
          <w:rFonts w:ascii="Calibri" w:eastAsia="Times New Roman" w:hAnsi="Calibri" w:cs="Calibri"/>
          <w:sz w:val="24"/>
          <w:szCs w:val="24"/>
          <w:lang w:val="hr-HR" w:eastAsia="hr-HR"/>
        </w:rPr>
        <w:t>2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./202</w:t>
      </w:r>
      <w:r w:rsidR="003B716E">
        <w:rPr>
          <w:rFonts w:ascii="Calibri" w:eastAsia="Times New Roman" w:hAnsi="Calibri" w:cs="Calibri"/>
          <w:sz w:val="24"/>
          <w:szCs w:val="24"/>
          <w:lang w:val="hr-HR" w:eastAsia="hr-HR"/>
        </w:rPr>
        <w:t>3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. </w:t>
      </w:r>
      <w:r w:rsidR="003B716E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godine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– radnim </w:t>
      </w:r>
      <w:r w:rsidR="00FE1E4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nastavnim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danima</w:t>
      </w:r>
      <w:r w:rsidR="00B60A0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od ponedjeljka do petka u vremenu od </w:t>
      </w:r>
      <w:r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17,00 do 2</w:t>
      </w:r>
      <w:r w:rsidR="00B60A07"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0</w:t>
      </w:r>
      <w:r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,</w:t>
      </w:r>
      <w:r w:rsidR="00B60A07"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3</w:t>
      </w:r>
      <w:r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0 sati</w:t>
      </w:r>
      <w:r w:rsidR="00FE1E4B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 xml:space="preserve"> u razdoblju do</w:t>
      </w:r>
      <w:bookmarkStart w:id="0" w:name="_GoBack"/>
      <w:bookmarkEnd w:id="0"/>
      <w:r w:rsidR="00FE1E4B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 xml:space="preserve"> 21. lipnja 2023. godine</w:t>
      </w:r>
      <w:r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.</w:t>
      </w:r>
      <w:r w:rsidR="003B716E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 xml:space="preserve"> </w:t>
      </w: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Najniža cijena zakupa po jednom satu, 60 minuta je </w:t>
      </w:r>
      <w:r w:rsidR="003E49AB">
        <w:rPr>
          <w:rFonts w:ascii="Calibri" w:eastAsia="Times New Roman" w:hAnsi="Calibri" w:cs="Calibri"/>
          <w:sz w:val="24"/>
          <w:szCs w:val="24"/>
          <w:lang w:val="hr-HR" w:eastAsia="hr-HR"/>
        </w:rPr>
        <w:t>32 eura.</w:t>
      </w:r>
      <w:r w:rsidR="003B716E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 w:rsidR="003B716E" w:rsidRPr="003B716E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Iznimno, za mlađe uzrasne kategorije sportskih udruga Grada Varaždina koje su članice Zajednice sportskih udruga Grada Varaždina i sportskih klubova osoba s invaliditetom cijena </w:t>
      </w:r>
      <w:r w:rsidR="00B60A0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zakupa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sportske dvorane iznosi </w:t>
      </w:r>
      <w:r w:rsidR="003E49AB">
        <w:rPr>
          <w:rFonts w:ascii="Calibri" w:eastAsia="Times New Roman" w:hAnsi="Calibri" w:cs="Calibri"/>
          <w:sz w:val="24"/>
          <w:szCs w:val="24"/>
          <w:lang w:val="hr-HR" w:eastAsia="hr-HR"/>
        </w:rPr>
        <w:t>1</w:t>
      </w:r>
      <w:r w:rsidR="00532ED8">
        <w:rPr>
          <w:rFonts w:ascii="Calibri" w:eastAsia="Times New Roman" w:hAnsi="Calibri" w:cs="Calibri"/>
          <w:sz w:val="24"/>
          <w:szCs w:val="24"/>
          <w:lang w:val="hr-HR" w:eastAsia="hr-HR"/>
        </w:rPr>
        <w:t>3</w:t>
      </w:r>
      <w:r w:rsidR="003B716E">
        <w:rPr>
          <w:rFonts w:ascii="Calibri" w:eastAsia="Times New Roman" w:hAnsi="Calibri" w:cs="Calibri"/>
          <w:sz w:val="24"/>
          <w:szCs w:val="24"/>
          <w:lang w:val="hr-HR" w:eastAsia="hr-HR"/>
        </w:rPr>
        <w:t>,</w:t>
      </w:r>
      <w:r w:rsidR="003E49AB">
        <w:rPr>
          <w:rFonts w:ascii="Calibri" w:eastAsia="Times New Roman" w:hAnsi="Calibri" w:cs="Calibri"/>
          <w:sz w:val="24"/>
          <w:szCs w:val="24"/>
          <w:lang w:val="hr-HR" w:eastAsia="hr-HR"/>
        </w:rPr>
        <w:t>00</w:t>
      </w:r>
      <w:r w:rsidR="003B716E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eura</w:t>
      </w:r>
      <w:r w:rsidR="003E49AB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po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satu.</w:t>
      </w: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Neće se razmatrati slijed</w:t>
      </w:r>
      <w:r w:rsidR="00E15DFA">
        <w:rPr>
          <w:rFonts w:ascii="Calibri" w:eastAsia="Times New Roman" w:hAnsi="Calibri" w:cs="Calibri"/>
          <w:sz w:val="24"/>
          <w:szCs w:val="24"/>
          <w:lang w:val="hr-HR" w:eastAsia="hr-HR"/>
        </w:rPr>
        <w:t>e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će ponude:</w:t>
      </w:r>
    </w:p>
    <w:p w:rsidR="00861B30" w:rsidRDefault="00E15DFA" w:rsidP="00861B30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861B30">
        <w:rPr>
          <w:rFonts w:ascii="Calibri" w:eastAsia="Times New Roman" w:hAnsi="Calibri" w:cs="Calibri"/>
          <w:sz w:val="24"/>
          <w:szCs w:val="24"/>
          <w:lang w:val="hr-HR" w:eastAsia="hr-HR"/>
        </w:rPr>
        <w:t>onude zaprimljene nakon isteka roka za podnošenje ponuda naznačenog u javnom natječaju,</w:t>
      </w:r>
    </w:p>
    <w:p w:rsidR="00861B30" w:rsidRDefault="00E15DFA" w:rsidP="00861B30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861B30">
        <w:rPr>
          <w:rFonts w:ascii="Calibri" w:eastAsia="Times New Roman" w:hAnsi="Calibri" w:cs="Calibri"/>
          <w:sz w:val="24"/>
          <w:szCs w:val="24"/>
          <w:lang w:val="hr-HR" w:eastAsia="hr-HR"/>
        </w:rPr>
        <w:t>onude koje nisu u skladu s uvjetima javnog natječaja,</w:t>
      </w:r>
    </w:p>
    <w:p w:rsidR="00861B30" w:rsidRDefault="00E15DFA" w:rsidP="00861B30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n</w:t>
      </w:r>
      <w:r w:rsidR="00861B30">
        <w:rPr>
          <w:rFonts w:ascii="Calibri" w:eastAsia="Times New Roman" w:hAnsi="Calibri" w:cs="Calibri"/>
          <w:sz w:val="24"/>
          <w:szCs w:val="24"/>
          <w:lang w:val="hr-HR" w:eastAsia="hr-HR"/>
        </w:rPr>
        <w:t>epotpune ponude (koje ne sadrže dokumente i podatke sukladno javnom pozivu),</w:t>
      </w:r>
    </w:p>
    <w:p w:rsidR="00861B30" w:rsidRDefault="00E15DFA" w:rsidP="00861B30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861B30">
        <w:rPr>
          <w:rFonts w:ascii="Calibri" w:eastAsia="Times New Roman" w:hAnsi="Calibri" w:cs="Calibri"/>
          <w:sz w:val="24"/>
          <w:szCs w:val="24"/>
          <w:lang w:val="hr-HR" w:eastAsia="hr-HR"/>
        </w:rPr>
        <w:t>onude ranijeg zakupnika koji sudjeluje u natječaju, a koji nije podmirio svoje ugovorne obveze po prethodnom zakupu prostora.</w:t>
      </w:r>
    </w:p>
    <w:p w:rsidR="001544D5" w:rsidRDefault="001544D5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Uz ponudu u kojoj se navodi prijedlog satnice ponuditelja je dužan dostaviti slijedeću dokumentaciju:</w:t>
      </w:r>
    </w:p>
    <w:p w:rsidR="00E15DFA" w:rsidRPr="006C21B7" w:rsidRDefault="006C21B7" w:rsidP="006C21B7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861B30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reslika osobne iskaznice (za fizičke osobe koje predstavljaju grupu građana i fizičke osobe koje imaju registrirani obrt ili obavljaju samostalnu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profesionalnu 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djelatnost),</w:t>
      </w:r>
    </w:p>
    <w:p w:rsidR="00E15DFA" w:rsidRPr="006C21B7" w:rsidRDefault="006C21B7" w:rsidP="006C21B7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reslik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u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izvatka iz odgovarajućeg registra ne starijeg od 30 dana od dana objave javnog natječaja (sudski</w:t>
      </w:r>
      <w:r w:rsidR="00B60A07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- 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obrtni registar ili odgovarajući upisnik),</w:t>
      </w:r>
    </w:p>
    <w:p w:rsidR="001A24D0" w:rsidRDefault="006C21B7" w:rsidP="006C21B7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lastRenderedPageBreak/>
        <w:t>z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a mlađe uzrasne kategorije sportskih udruga Grada Varaždina, potrebno je dostaviti i potvrdu da su </w:t>
      </w:r>
      <w:r w:rsidR="00861B30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članice Zajednice sportskih udruga Grada Varaždina, ne stariju od 30 dana od dana objave javnog natječaja</w:t>
      </w:r>
      <w:r w:rsidR="00297CB4">
        <w:rPr>
          <w:rFonts w:ascii="Calibri" w:eastAsia="Times New Roman" w:hAnsi="Calibri" w:cs="Calibri"/>
          <w:sz w:val="24"/>
          <w:szCs w:val="24"/>
          <w:lang w:val="hr-HR" w:eastAsia="hr-HR"/>
        </w:rPr>
        <w:t>.</w:t>
      </w:r>
    </w:p>
    <w:p w:rsidR="003F024B" w:rsidRDefault="003F024B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E15DFA" w:rsidRDefault="00E15DFA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Dostavom ponude na natječaj svi ponuditelji dali su privolu VII. osnovnoj školi Varaždin za obradu osobnih podataka navedenih u svim dostavljenim prilozima odnosno ispravama za potrebe provedbe javnog natječaja.</w:t>
      </w:r>
    </w:p>
    <w:p w:rsidR="00E15DFA" w:rsidRDefault="00E15DFA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2B497C" w:rsidRPr="00B60A07" w:rsidRDefault="002B497C" w:rsidP="00861B3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B60A0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 xml:space="preserve">Rok za dostavu ponuda je </w:t>
      </w:r>
      <w:r w:rsidR="007B575F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1</w:t>
      </w:r>
      <w:r w:rsidR="00302D21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6</w:t>
      </w:r>
      <w:r w:rsidR="007B575F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. siječnja 2023. godine.</w:t>
      </w:r>
    </w:p>
    <w:p w:rsidR="00B60A07" w:rsidRDefault="00B60A07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2B497C" w:rsidRDefault="002B497C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Prijave se dostavljaju poštom ili osobno na adresu:</w:t>
      </w:r>
    </w:p>
    <w:p w:rsidR="002B497C" w:rsidRDefault="00026921" w:rsidP="002B497C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>V</w:t>
      </w:r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>II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. osnovna škola Varaždin, </w:t>
      </w:r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>Varaždinska 131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>,</w:t>
      </w:r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Donji </w:t>
      </w:r>
      <w:proofErr w:type="spellStart"/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>Kućan</w:t>
      </w:r>
      <w:proofErr w:type="spellEnd"/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>,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42000 Varaždin</w:t>
      </w:r>
    </w:p>
    <w:p w:rsidR="00026921" w:rsidRDefault="00B60A07" w:rsidP="002B497C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s</w:t>
      </w:r>
      <w:r w:rsidR="002B497C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naznakom: „PONUDA ZA ZAKUP SPORTSKE DVORANE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- NE OTVARATI</w:t>
      </w:r>
      <w:r w:rsidR="002B497C">
        <w:rPr>
          <w:rFonts w:ascii="Calibri" w:eastAsia="Times New Roman" w:hAnsi="Calibri" w:cs="Calibri"/>
          <w:sz w:val="24"/>
          <w:szCs w:val="24"/>
          <w:lang w:val="hr-HR" w:eastAsia="hr-HR"/>
        </w:rPr>
        <w:t>“</w:t>
      </w:r>
      <w:r w:rsidR="00026921"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</w:p>
    <w:p w:rsidR="00B60A07" w:rsidRDefault="00B60A07" w:rsidP="002B497C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B60A07" w:rsidRDefault="00B60A07" w:rsidP="00B60A07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Ponude se ne otvaraju javno.</w:t>
      </w:r>
    </w:p>
    <w:p w:rsidR="006C21B7" w:rsidRDefault="006C21B7" w:rsidP="00B60A07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B60A07" w:rsidRPr="00026921" w:rsidRDefault="00B60A07" w:rsidP="00B60A0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VII. osnovna škola Varaždin može poništiti natječaj u bilo koje vrijeme prije zaključenja ugovora o zakupu sportske dvorane.</w:t>
      </w:r>
    </w:p>
    <w:p w:rsidR="00026921" w:rsidRDefault="00026921" w:rsidP="00B60A07">
      <w:pPr>
        <w:spacing w:after="0" w:line="240" w:lineRule="auto"/>
        <w:ind w:left="1065" w:hanging="709"/>
        <w:jc w:val="both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4F6C65" w:rsidRPr="00026921" w:rsidRDefault="004F6C65" w:rsidP="00026921">
      <w:pPr>
        <w:spacing w:after="0" w:line="240" w:lineRule="auto"/>
        <w:ind w:left="1065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026921" w:rsidRPr="00026921" w:rsidRDefault="00026921" w:rsidP="000269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026921" w:rsidRDefault="00297C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</w:p>
    <w:p w:rsidR="00297CB4" w:rsidRDefault="00297C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</w:p>
    <w:p w:rsidR="00026921" w:rsidRDefault="00026921"/>
    <w:p w:rsidR="00026921" w:rsidRDefault="00026921"/>
    <w:sectPr w:rsidR="00026921" w:rsidSect="002B497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0B8F"/>
    <w:multiLevelType w:val="hybridMultilevel"/>
    <w:tmpl w:val="9D12615A"/>
    <w:lvl w:ilvl="0" w:tplc="9D287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46332"/>
    <w:multiLevelType w:val="hybridMultilevel"/>
    <w:tmpl w:val="C0D65C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C56B6"/>
    <w:multiLevelType w:val="hybridMultilevel"/>
    <w:tmpl w:val="58FEA3F0"/>
    <w:lvl w:ilvl="0" w:tplc="42BA3D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53EF"/>
    <w:multiLevelType w:val="hybridMultilevel"/>
    <w:tmpl w:val="F52C5116"/>
    <w:lvl w:ilvl="0" w:tplc="CBCAB9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BE"/>
    <w:rsid w:val="0000766F"/>
    <w:rsid w:val="00026921"/>
    <w:rsid w:val="001544D5"/>
    <w:rsid w:val="00170937"/>
    <w:rsid w:val="001A24D0"/>
    <w:rsid w:val="001F66C8"/>
    <w:rsid w:val="00262EE0"/>
    <w:rsid w:val="00297CB4"/>
    <w:rsid w:val="002B39DB"/>
    <w:rsid w:val="002B497C"/>
    <w:rsid w:val="002F7174"/>
    <w:rsid w:val="00302D21"/>
    <w:rsid w:val="00367C95"/>
    <w:rsid w:val="003B716E"/>
    <w:rsid w:val="003E49AB"/>
    <w:rsid w:val="003F024B"/>
    <w:rsid w:val="00466518"/>
    <w:rsid w:val="00483D9E"/>
    <w:rsid w:val="004A4137"/>
    <w:rsid w:val="004F6C65"/>
    <w:rsid w:val="00532ED8"/>
    <w:rsid w:val="005D2EF2"/>
    <w:rsid w:val="00614C4C"/>
    <w:rsid w:val="00635279"/>
    <w:rsid w:val="006C21B7"/>
    <w:rsid w:val="006D0B3B"/>
    <w:rsid w:val="00775305"/>
    <w:rsid w:val="007B575F"/>
    <w:rsid w:val="007C0985"/>
    <w:rsid w:val="00861B30"/>
    <w:rsid w:val="00905CBC"/>
    <w:rsid w:val="00957764"/>
    <w:rsid w:val="00A1356A"/>
    <w:rsid w:val="00A55B39"/>
    <w:rsid w:val="00A84FD3"/>
    <w:rsid w:val="00B60A07"/>
    <w:rsid w:val="00BB3AD3"/>
    <w:rsid w:val="00BC4AFF"/>
    <w:rsid w:val="00C43A1F"/>
    <w:rsid w:val="00CD0E9C"/>
    <w:rsid w:val="00D42904"/>
    <w:rsid w:val="00E02AF4"/>
    <w:rsid w:val="00E15DFA"/>
    <w:rsid w:val="00E263F4"/>
    <w:rsid w:val="00E321F8"/>
    <w:rsid w:val="00E648BE"/>
    <w:rsid w:val="00F032F5"/>
    <w:rsid w:val="00F612FC"/>
    <w:rsid w:val="00F7019E"/>
    <w:rsid w:val="00F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AABD"/>
  <w15:docId w15:val="{870176A4-0387-459E-85FA-D63A76B8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6D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D0B3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61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9</cp:revision>
  <cp:lastPrinted>2022-09-08T06:33:00Z</cp:lastPrinted>
  <dcterms:created xsi:type="dcterms:W3CDTF">2022-12-15T14:00:00Z</dcterms:created>
  <dcterms:modified xsi:type="dcterms:W3CDTF">2023-01-02T07:23:00Z</dcterms:modified>
</cp:coreProperties>
</file>