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C9" w:rsidRPr="007D5F0B" w:rsidRDefault="00160AB6" w:rsidP="00160AB6">
      <w:pPr>
        <w:tabs>
          <w:tab w:val="left" w:pos="6705"/>
        </w:tabs>
        <w:ind w:left="360"/>
        <w:jc w:val="both"/>
        <w:rPr>
          <w:rFonts w:ascii="Bookman Old Style" w:hAnsi="Bookman Old Style" w:cs="Tahoma"/>
          <w:b/>
          <w:i/>
          <w:sz w:val="20"/>
          <w:szCs w:val="20"/>
        </w:rPr>
      </w:pPr>
      <w:r>
        <w:rPr>
          <w:rFonts w:ascii="Bookman Old Style" w:hAnsi="Bookman Old Style" w:cs="Tahoma"/>
          <w:b/>
          <w:i/>
          <w:sz w:val="20"/>
          <w:szCs w:val="20"/>
        </w:rPr>
        <w:tab/>
        <w:t xml:space="preserve">               </w:t>
      </w:r>
      <w:r w:rsidR="007D5F0B" w:rsidRPr="007D5F0B">
        <w:rPr>
          <w:rFonts w:ascii="Bookman Old Style" w:hAnsi="Bookman Old Style" w:cs="Tahoma"/>
          <w:b/>
          <w:i/>
          <w:sz w:val="20"/>
          <w:szCs w:val="20"/>
        </w:rPr>
        <w:t xml:space="preserve">Prilog </w:t>
      </w:r>
      <w:r w:rsidR="00AD503E">
        <w:rPr>
          <w:rFonts w:ascii="Bookman Old Style" w:hAnsi="Bookman Old Style" w:cs="Tahoma"/>
          <w:b/>
          <w:i/>
          <w:sz w:val="20"/>
          <w:szCs w:val="20"/>
        </w:rPr>
        <w:t>II</w:t>
      </w:r>
      <w:bookmarkStart w:id="0" w:name="_GoBack"/>
      <w:bookmarkEnd w:id="0"/>
    </w:p>
    <w:p w:rsidR="00AB66C9" w:rsidRDefault="00AB66C9" w:rsidP="00160AB6">
      <w:pPr>
        <w:jc w:val="both"/>
        <w:outlineLvl w:val="0"/>
        <w:rPr>
          <w:b/>
        </w:rPr>
      </w:pPr>
      <w:r>
        <w:rPr>
          <w:b/>
        </w:rPr>
        <w:t xml:space="preserve">Naručitelj: </w:t>
      </w:r>
      <w:r w:rsidR="00C338C8">
        <w:rPr>
          <w:b/>
        </w:rPr>
        <w:t>V</w:t>
      </w:r>
      <w:r w:rsidR="00CE3049">
        <w:rPr>
          <w:b/>
        </w:rPr>
        <w:t>II. OSNOVNA ŠKOLA VARAŽDIN</w:t>
      </w:r>
    </w:p>
    <w:p w:rsidR="00AB66C9" w:rsidRDefault="00AB66C9" w:rsidP="00160AB6">
      <w:pPr>
        <w:jc w:val="both"/>
        <w:outlineLvl w:val="0"/>
        <w:rPr>
          <w:b/>
        </w:rPr>
      </w:pPr>
    </w:p>
    <w:p w:rsidR="00AB66C9" w:rsidRDefault="00AB66C9" w:rsidP="00160AB6">
      <w:pPr>
        <w:jc w:val="center"/>
        <w:outlineLvl w:val="0"/>
        <w:rPr>
          <w:b/>
        </w:rPr>
      </w:pPr>
      <w:r>
        <w:rPr>
          <w:b/>
        </w:rPr>
        <w:t>TROŠKOVNIK</w:t>
      </w:r>
    </w:p>
    <w:p w:rsidR="00AB66C9" w:rsidRDefault="00AB66C9" w:rsidP="00160AB6">
      <w:pPr>
        <w:jc w:val="both"/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Ponuditelj: __________________________________</w:t>
      </w:r>
      <w:r>
        <w:rPr>
          <w:b/>
        </w:rPr>
        <w:t>_______________________________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Adresa ponuditelja: __________________________</w:t>
      </w:r>
      <w:r>
        <w:rPr>
          <w:b/>
        </w:rPr>
        <w:t>________________________________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OIB: ___________________________________________________________</w:t>
      </w:r>
      <w:r>
        <w:rPr>
          <w:b/>
        </w:rPr>
        <w:t>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Default="00AB66C9" w:rsidP="00160AB6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0"/>
        <w:gridCol w:w="2427"/>
        <w:gridCol w:w="1376"/>
        <w:gridCol w:w="1511"/>
        <w:gridCol w:w="1392"/>
        <w:gridCol w:w="1392"/>
      </w:tblGrid>
      <w:tr w:rsidR="00207856" w:rsidRPr="000965EE" w:rsidTr="00207856">
        <w:tc>
          <w:tcPr>
            <w:tcW w:w="1190" w:type="dxa"/>
          </w:tcPr>
          <w:p w:rsidR="00207856" w:rsidRPr="000965EE" w:rsidRDefault="00207856" w:rsidP="00160AB6">
            <w:pPr>
              <w:jc w:val="both"/>
              <w:rPr>
                <w:b/>
                <w:sz w:val="20"/>
                <w:szCs w:val="20"/>
              </w:rPr>
            </w:pPr>
            <w:r w:rsidRPr="000965EE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427" w:type="dxa"/>
          </w:tcPr>
          <w:p w:rsidR="00207856" w:rsidRPr="000965EE" w:rsidRDefault="00207856" w:rsidP="000965EE">
            <w:pPr>
              <w:jc w:val="both"/>
              <w:rPr>
                <w:b/>
                <w:sz w:val="20"/>
                <w:szCs w:val="20"/>
              </w:rPr>
            </w:pPr>
            <w:r w:rsidRPr="000965EE">
              <w:rPr>
                <w:b/>
                <w:sz w:val="20"/>
                <w:szCs w:val="20"/>
              </w:rPr>
              <w:t>NAZIV ARTIKLA</w:t>
            </w:r>
            <w:r w:rsidR="000965EE">
              <w:rPr>
                <w:b/>
                <w:sz w:val="20"/>
                <w:szCs w:val="20"/>
              </w:rPr>
              <w:t xml:space="preserve"> /</w:t>
            </w:r>
            <w:r w:rsidRPr="000965EE">
              <w:rPr>
                <w:b/>
                <w:sz w:val="20"/>
                <w:szCs w:val="20"/>
              </w:rPr>
              <w:t>USLUGE</w:t>
            </w:r>
          </w:p>
        </w:tc>
        <w:tc>
          <w:tcPr>
            <w:tcW w:w="1376" w:type="dxa"/>
          </w:tcPr>
          <w:p w:rsidR="00207856" w:rsidRPr="000965EE" w:rsidRDefault="00207856" w:rsidP="00160AB6">
            <w:pPr>
              <w:jc w:val="both"/>
              <w:rPr>
                <w:b/>
                <w:sz w:val="20"/>
                <w:szCs w:val="20"/>
              </w:rPr>
            </w:pPr>
            <w:r w:rsidRPr="000965EE">
              <w:rPr>
                <w:b/>
                <w:sz w:val="20"/>
                <w:szCs w:val="20"/>
              </w:rPr>
              <w:t>KOLIČINA KOM</w:t>
            </w:r>
          </w:p>
        </w:tc>
        <w:tc>
          <w:tcPr>
            <w:tcW w:w="1511" w:type="dxa"/>
          </w:tcPr>
          <w:p w:rsidR="00207856" w:rsidRPr="000965EE" w:rsidRDefault="00207856" w:rsidP="00160AB6">
            <w:pPr>
              <w:jc w:val="both"/>
              <w:rPr>
                <w:b/>
                <w:sz w:val="20"/>
                <w:szCs w:val="20"/>
              </w:rPr>
            </w:pPr>
            <w:r w:rsidRPr="000965EE">
              <w:rPr>
                <w:b/>
                <w:sz w:val="20"/>
                <w:szCs w:val="20"/>
              </w:rPr>
              <w:t>JEDINIČNA CIJENA</w:t>
            </w:r>
          </w:p>
        </w:tc>
        <w:tc>
          <w:tcPr>
            <w:tcW w:w="1392" w:type="dxa"/>
          </w:tcPr>
          <w:p w:rsidR="00207856" w:rsidRPr="000965EE" w:rsidRDefault="00207856" w:rsidP="00160AB6">
            <w:pPr>
              <w:jc w:val="both"/>
              <w:rPr>
                <w:b/>
                <w:sz w:val="20"/>
                <w:szCs w:val="20"/>
              </w:rPr>
            </w:pPr>
            <w:r w:rsidRPr="000965EE">
              <w:rPr>
                <w:b/>
                <w:sz w:val="20"/>
                <w:szCs w:val="20"/>
              </w:rPr>
              <w:t>UKUPNO KN</w:t>
            </w:r>
          </w:p>
        </w:tc>
        <w:tc>
          <w:tcPr>
            <w:tcW w:w="1392" w:type="dxa"/>
          </w:tcPr>
          <w:p w:rsidR="00207856" w:rsidRPr="000965EE" w:rsidRDefault="00207856" w:rsidP="00160AB6">
            <w:pPr>
              <w:jc w:val="both"/>
              <w:rPr>
                <w:b/>
                <w:sz w:val="20"/>
                <w:szCs w:val="20"/>
              </w:rPr>
            </w:pPr>
            <w:r w:rsidRPr="000965EE">
              <w:rPr>
                <w:b/>
                <w:sz w:val="20"/>
                <w:szCs w:val="20"/>
              </w:rPr>
              <w:t>UKUPNO EUR</w:t>
            </w:r>
          </w:p>
        </w:tc>
      </w:tr>
      <w:tr w:rsidR="00207856" w:rsidTr="00207856">
        <w:tc>
          <w:tcPr>
            <w:tcW w:w="1190" w:type="dxa"/>
          </w:tcPr>
          <w:p w:rsidR="00207856" w:rsidRDefault="00207856" w:rsidP="00160AB6">
            <w:pPr>
              <w:jc w:val="both"/>
            </w:pPr>
            <w:r>
              <w:t>1.</w:t>
            </w:r>
          </w:p>
        </w:tc>
        <w:tc>
          <w:tcPr>
            <w:tcW w:w="2427" w:type="dxa"/>
          </w:tcPr>
          <w:p w:rsidR="00207856" w:rsidRDefault="00207856" w:rsidP="00AF2AFF">
            <w:pPr>
              <w:jc w:val="both"/>
            </w:pPr>
            <w:r>
              <w:t xml:space="preserve">Usluga premještaja postojeće ograde </w:t>
            </w:r>
            <w:proofErr w:type="spellStart"/>
            <w:r>
              <w:t>cca</w:t>
            </w:r>
            <w:proofErr w:type="spellEnd"/>
            <w:r>
              <w:t xml:space="preserve"> 20 m (9 stupova) </w:t>
            </w:r>
            <w:r w:rsidR="00AF2AFF">
              <w:t>=</w:t>
            </w:r>
            <w:r>
              <w:t xml:space="preserve"> is</w:t>
            </w:r>
            <w:r w:rsidR="00AF2AFF">
              <w:t>k</w:t>
            </w:r>
            <w:r>
              <w:t xml:space="preserve">opi, demontaža, razbijanje betona, ponovna montaža i </w:t>
            </w:r>
            <w:proofErr w:type="spellStart"/>
            <w:r>
              <w:t>betonaža</w:t>
            </w:r>
            <w:proofErr w:type="spellEnd"/>
          </w:p>
        </w:tc>
        <w:tc>
          <w:tcPr>
            <w:tcW w:w="1376" w:type="dxa"/>
          </w:tcPr>
          <w:p w:rsidR="00207856" w:rsidRDefault="00207856" w:rsidP="00160AB6">
            <w:pPr>
              <w:jc w:val="both"/>
            </w:pPr>
          </w:p>
          <w:p w:rsidR="00207856" w:rsidRDefault="00AF2AFF" w:rsidP="00AF2AFF">
            <w:pPr>
              <w:jc w:val="both"/>
            </w:pPr>
            <w:proofErr w:type="spellStart"/>
            <w:r>
              <w:t>kpl</w:t>
            </w:r>
            <w:proofErr w:type="spellEnd"/>
            <w:r w:rsidR="00207856">
              <w:t xml:space="preserve"> </w:t>
            </w:r>
          </w:p>
        </w:tc>
        <w:tc>
          <w:tcPr>
            <w:tcW w:w="1511" w:type="dxa"/>
          </w:tcPr>
          <w:p w:rsidR="00207856" w:rsidRDefault="00207856" w:rsidP="00160AB6">
            <w:pPr>
              <w:jc w:val="both"/>
            </w:pPr>
          </w:p>
          <w:p w:rsidR="00AF2AFF" w:rsidRDefault="00AF2AFF" w:rsidP="00160AB6">
            <w:pPr>
              <w:jc w:val="both"/>
            </w:pPr>
            <w:r>
              <w:t>1</w:t>
            </w:r>
          </w:p>
        </w:tc>
        <w:tc>
          <w:tcPr>
            <w:tcW w:w="1392" w:type="dxa"/>
          </w:tcPr>
          <w:p w:rsidR="00207856" w:rsidRDefault="00207856" w:rsidP="00160AB6">
            <w:pPr>
              <w:jc w:val="both"/>
            </w:pPr>
          </w:p>
        </w:tc>
        <w:tc>
          <w:tcPr>
            <w:tcW w:w="1392" w:type="dxa"/>
          </w:tcPr>
          <w:p w:rsidR="00207856" w:rsidRDefault="00207856" w:rsidP="00160AB6">
            <w:pPr>
              <w:jc w:val="both"/>
            </w:pPr>
          </w:p>
        </w:tc>
      </w:tr>
      <w:tr w:rsidR="00207856" w:rsidTr="00207856">
        <w:tc>
          <w:tcPr>
            <w:tcW w:w="1190" w:type="dxa"/>
          </w:tcPr>
          <w:p w:rsidR="00207856" w:rsidRDefault="00207856" w:rsidP="00160AB6">
            <w:pPr>
              <w:jc w:val="both"/>
            </w:pPr>
            <w:r>
              <w:t>2.</w:t>
            </w:r>
          </w:p>
        </w:tc>
        <w:tc>
          <w:tcPr>
            <w:tcW w:w="2427" w:type="dxa"/>
          </w:tcPr>
          <w:p w:rsidR="00207856" w:rsidRDefault="00207856" w:rsidP="00160AB6">
            <w:pPr>
              <w:jc w:val="both"/>
            </w:pPr>
            <w:r>
              <w:t xml:space="preserve">Njihalica na jednoj opruzi za jedno dijete </w:t>
            </w:r>
          </w:p>
          <w:p w:rsidR="00207856" w:rsidRDefault="00207856" w:rsidP="00207856">
            <w:pPr>
              <w:jc w:val="both"/>
            </w:pPr>
            <w:r w:rsidRPr="00AF2AFF">
              <w:rPr>
                <w:b/>
                <w:sz w:val="16"/>
                <w:szCs w:val="16"/>
              </w:rPr>
              <w:t>(uzrast školska djeca 7.-14. godina</w:t>
            </w:r>
            <w:r>
              <w:t>)</w:t>
            </w:r>
          </w:p>
        </w:tc>
        <w:tc>
          <w:tcPr>
            <w:tcW w:w="1376" w:type="dxa"/>
          </w:tcPr>
          <w:p w:rsidR="00207856" w:rsidRDefault="00207856" w:rsidP="00160AB6">
            <w:pPr>
              <w:jc w:val="both"/>
            </w:pPr>
            <w:r>
              <w:t>Kom</w:t>
            </w:r>
          </w:p>
        </w:tc>
        <w:tc>
          <w:tcPr>
            <w:tcW w:w="1511" w:type="dxa"/>
          </w:tcPr>
          <w:p w:rsidR="00207856" w:rsidRDefault="00207856" w:rsidP="00160AB6">
            <w:pPr>
              <w:jc w:val="both"/>
            </w:pPr>
            <w:r>
              <w:t>2</w:t>
            </w:r>
          </w:p>
        </w:tc>
        <w:tc>
          <w:tcPr>
            <w:tcW w:w="1392" w:type="dxa"/>
          </w:tcPr>
          <w:p w:rsidR="00207856" w:rsidRDefault="00207856" w:rsidP="00160AB6">
            <w:pPr>
              <w:jc w:val="both"/>
            </w:pPr>
          </w:p>
        </w:tc>
        <w:tc>
          <w:tcPr>
            <w:tcW w:w="1392" w:type="dxa"/>
          </w:tcPr>
          <w:p w:rsidR="00207856" w:rsidRDefault="00207856" w:rsidP="00160AB6">
            <w:pPr>
              <w:jc w:val="both"/>
            </w:pPr>
          </w:p>
        </w:tc>
      </w:tr>
      <w:tr w:rsidR="00207856" w:rsidTr="00207856">
        <w:tc>
          <w:tcPr>
            <w:tcW w:w="1190" w:type="dxa"/>
          </w:tcPr>
          <w:p w:rsidR="00207856" w:rsidRDefault="00207856" w:rsidP="00160AB6">
            <w:pPr>
              <w:jc w:val="both"/>
            </w:pPr>
            <w:r>
              <w:t>3.</w:t>
            </w:r>
          </w:p>
        </w:tc>
        <w:tc>
          <w:tcPr>
            <w:tcW w:w="2427" w:type="dxa"/>
          </w:tcPr>
          <w:p w:rsidR="00207856" w:rsidRDefault="00207856" w:rsidP="00160AB6">
            <w:pPr>
              <w:jc w:val="both"/>
            </w:pPr>
            <w:r>
              <w:t xml:space="preserve">Ljuljačka </w:t>
            </w:r>
            <w:r w:rsidRPr="00AF2AFF">
              <w:rPr>
                <w:b/>
                <w:sz w:val="16"/>
                <w:szCs w:val="16"/>
              </w:rPr>
              <w:t>(uzrast školska djeca 7.-14. godina)</w:t>
            </w:r>
          </w:p>
        </w:tc>
        <w:tc>
          <w:tcPr>
            <w:tcW w:w="1376" w:type="dxa"/>
          </w:tcPr>
          <w:p w:rsidR="00207856" w:rsidRDefault="00207856" w:rsidP="00160AB6">
            <w:pPr>
              <w:jc w:val="both"/>
            </w:pPr>
            <w:r>
              <w:t>Kom</w:t>
            </w:r>
          </w:p>
        </w:tc>
        <w:tc>
          <w:tcPr>
            <w:tcW w:w="1511" w:type="dxa"/>
          </w:tcPr>
          <w:p w:rsidR="00207856" w:rsidRDefault="00207856" w:rsidP="00160AB6">
            <w:pPr>
              <w:jc w:val="both"/>
            </w:pPr>
            <w:r>
              <w:t>1</w:t>
            </w:r>
          </w:p>
        </w:tc>
        <w:tc>
          <w:tcPr>
            <w:tcW w:w="1392" w:type="dxa"/>
          </w:tcPr>
          <w:p w:rsidR="00207856" w:rsidRDefault="00207856" w:rsidP="00160AB6">
            <w:pPr>
              <w:jc w:val="both"/>
            </w:pPr>
          </w:p>
        </w:tc>
        <w:tc>
          <w:tcPr>
            <w:tcW w:w="1392" w:type="dxa"/>
          </w:tcPr>
          <w:p w:rsidR="00207856" w:rsidRDefault="00207856" w:rsidP="00160AB6">
            <w:pPr>
              <w:jc w:val="both"/>
            </w:pPr>
          </w:p>
        </w:tc>
      </w:tr>
      <w:tr w:rsidR="00207856" w:rsidTr="00207856">
        <w:tc>
          <w:tcPr>
            <w:tcW w:w="1190" w:type="dxa"/>
          </w:tcPr>
          <w:p w:rsidR="00207856" w:rsidRDefault="00207856" w:rsidP="00160AB6">
            <w:pPr>
              <w:jc w:val="both"/>
            </w:pPr>
            <w:r>
              <w:t>4.</w:t>
            </w:r>
          </w:p>
        </w:tc>
        <w:tc>
          <w:tcPr>
            <w:tcW w:w="2427" w:type="dxa"/>
          </w:tcPr>
          <w:p w:rsidR="00207856" w:rsidRDefault="00207856" w:rsidP="00AF2AFF">
            <w:pPr>
              <w:jc w:val="both"/>
            </w:pPr>
            <w:r>
              <w:t>Penjalica</w:t>
            </w:r>
            <w:r w:rsidR="00AF2AFF">
              <w:t xml:space="preserve"> </w:t>
            </w:r>
            <w:r w:rsidR="00AF2AFF" w:rsidRPr="00AF2AFF">
              <w:rPr>
                <w:b/>
                <w:sz w:val="16"/>
                <w:szCs w:val="16"/>
              </w:rPr>
              <w:t>(uzrast</w:t>
            </w:r>
            <w:r w:rsidR="00AF2AFF">
              <w:rPr>
                <w:b/>
                <w:sz w:val="16"/>
                <w:szCs w:val="16"/>
              </w:rPr>
              <w:t xml:space="preserve"> </w:t>
            </w:r>
            <w:r w:rsidR="00AF2AFF" w:rsidRPr="00AF2AFF">
              <w:rPr>
                <w:b/>
                <w:sz w:val="16"/>
                <w:szCs w:val="16"/>
              </w:rPr>
              <w:t>školska djeca 7.-14. godina)</w:t>
            </w:r>
          </w:p>
        </w:tc>
        <w:tc>
          <w:tcPr>
            <w:tcW w:w="1376" w:type="dxa"/>
          </w:tcPr>
          <w:p w:rsidR="00207856" w:rsidRDefault="00207856" w:rsidP="00160AB6">
            <w:pPr>
              <w:jc w:val="both"/>
            </w:pPr>
            <w:r>
              <w:t>Kom</w:t>
            </w:r>
          </w:p>
        </w:tc>
        <w:tc>
          <w:tcPr>
            <w:tcW w:w="1511" w:type="dxa"/>
          </w:tcPr>
          <w:p w:rsidR="00207856" w:rsidRDefault="00207856" w:rsidP="00160AB6">
            <w:pPr>
              <w:jc w:val="both"/>
            </w:pPr>
            <w:r>
              <w:t>1</w:t>
            </w:r>
          </w:p>
        </w:tc>
        <w:tc>
          <w:tcPr>
            <w:tcW w:w="1392" w:type="dxa"/>
          </w:tcPr>
          <w:p w:rsidR="00207856" w:rsidRDefault="00207856" w:rsidP="00160AB6">
            <w:pPr>
              <w:jc w:val="both"/>
            </w:pPr>
          </w:p>
        </w:tc>
        <w:tc>
          <w:tcPr>
            <w:tcW w:w="1392" w:type="dxa"/>
          </w:tcPr>
          <w:p w:rsidR="00207856" w:rsidRDefault="00207856" w:rsidP="00160AB6">
            <w:pPr>
              <w:jc w:val="both"/>
            </w:pPr>
          </w:p>
        </w:tc>
      </w:tr>
      <w:tr w:rsidR="00207856" w:rsidTr="00FF2DAC">
        <w:tc>
          <w:tcPr>
            <w:tcW w:w="1190" w:type="dxa"/>
          </w:tcPr>
          <w:p w:rsidR="00207856" w:rsidRDefault="00207856" w:rsidP="00160AB6">
            <w:pPr>
              <w:jc w:val="both"/>
            </w:pPr>
            <w:r>
              <w:t>5.</w:t>
            </w:r>
          </w:p>
        </w:tc>
        <w:tc>
          <w:tcPr>
            <w:tcW w:w="2427" w:type="dxa"/>
          </w:tcPr>
          <w:p w:rsidR="00207856" w:rsidRDefault="00207856" w:rsidP="00160AB6">
            <w:pPr>
              <w:jc w:val="both"/>
            </w:pPr>
            <w:r>
              <w:t>Vrtuljak</w:t>
            </w:r>
            <w:r w:rsidR="00AF2AFF">
              <w:t xml:space="preserve"> </w:t>
            </w:r>
            <w:r w:rsidR="00AF2AFF" w:rsidRPr="00AF2AFF">
              <w:rPr>
                <w:b/>
                <w:sz w:val="16"/>
                <w:szCs w:val="16"/>
              </w:rPr>
              <w:t>(uzrast školska djeca 7.-14. godina)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07856" w:rsidRDefault="00207856" w:rsidP="00160AB6">
            <w:pPr>
              <w:jc w:val="both"/>
            </w:pPr>
            <w:r>
              <w:t>Kom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207856" w:rsidRDefault="00207856" w:rsidP="00160AB6">
            <w:pPr>
              <w:jc w:val="both"/>
            </w:pPr>
            <w:r>
              <w:t>1</w:t>
            </w:r>
          </w:p>
        </w:tc>
        <w:tc>
          <w:tcPr>
            <w:tcW w:w="1392" w:type="dxa"/>
          </w:tcPr>
          <w:p w:rsidR="00207856" w:rsidRDefault="00207856" w:rsidP="00160AB6">
            <w:pPr>
              <w:jc w:val="both"/>
            </w:pPr>
          </w:p>
        </w:tc>
        <w:tc>
          <w:tcPr>
            <w:tcW w:w="1392" w:type="dxa"/>
          </w:tcPr>
          <w:p w:rsidR="00207856" w:rsidRDefault="00207856" w:rsidP="00160AB6">
            <w:pPr>
              <w:jc w:val="both"/>
            </w:pPr>
          </w:p>
        </w:tc>
      </w:tr>
      <w:tr w:rsidR="00AF2AFF" w:rsidTr="00FF2DAC">
        <w:tc>
          <w:tcPr>
            <w:tcW w:w="1190" w:type="dxa"/>
          </w:tcPr>
          <w:p w:rsidR="00AF2AFF" w:rsidRDefault="00AF2AFF" w:rsidP="00160AB6">
            <w:pPr>
              <w:jc w:val="both"/>
            </w:pPr>
          </w:p>
        </w:tc>
        <w:tc>
          <w:tcPr>
            <w:tcW w:w="2427" w:type="dxa"/>
          </w:tcPr>
          <w:p w:rsidR="00AF2AFF" w:rsidRDefault="00AF2AFF" w:rsidP="00160AB6">
            <w:pPr>
              <w:jc w:val="both"/>
            </w:pPr>
          </w:p>
          <w:p w:rsidR="00AF2AFF" w:rsidRDefault="00AF2AFF" w:rsidP="00160AB6">
            <w:pPr>
              <w:jc w:val="both"/>
            </w:pPr>
            <w:r>
              <w:t>UKUPNO</w:t>
            </w:r>
          </w:p>
        </w:tc>
        <w:tc>
          <w:tcPr>
            <w:tcW w:w="1376" w:type="dxa"/>
            <w:tcBorders>
              <w:tr2bl w:val="single" w:sz="4" w:space="0" w:color="auto"/>
            </w:tcBorders>
          </w:tcPr>
          <w:p w:rsidR="00AF2AFF" w:rsidRPr="00FF2DAC" w:rsidRDefault="00AF2AFF" w:rsidP="00160AB6">
            <w:pPr>
              <w:jc w:val="both"/>
              <w:rPr>
                <w:strike/>
              </w:rPr>
            </w:pPr>
          </w:p>
        </w:tc>
        <w:tc>
          <w:tcPr>
            <w:tcW w:w="1511" w:type="dxa"/>
            <w:tcBorders>
              <w:tr2bl w:val="single" w:sz="4" w:space="0" w:color="auto"/>
            </w:tcBorders>
          </w:tcPr>
          <w:p w:rsidR="00AF2AFF" w:rsidRPr="00FF2DAC" w:rsidRDefault="00AF2AFF" w:rsidP="00160AB6">
            <w:pPr>
              <w:jc w:val="both"/>
              <w:rPr>
                <w:strike/>
              </w:rPr>
            </w:pPr>
          </w:p>
        </w:tc>
        <w:tc>
          <w:tcPr>
            <w:tcW w:w="1392" w:type="dxa"/>
          </w:tcPr>
          <w:p w:rsidR="00AF2AFF" w:rsidRDefault="00AF2AFF" w:rsidP="00160AB6">
            <w:pPr>
              <w:jc w:val="both"/>
            </w:pPr>
          </w:p>
        </w:tc>
        <w:tc>
          <w:tcPr>
            <w:tcW w:w="1392" w:type="dxa"/>
          </w:tcPr>
          <w:p w:rsidR="00AF2AFF" w:rsidRDefault="00AF2AFF" w:rsidP="00160AB6">
            <w:pPr>
              <w:jc w:val="both"/>
            </w:pPr>
          </w:p>
        </w:tc>
      </w:tr>
      <w:tr w:rsidR="00AF2AFF" w:rsidTr="00FF2DAC">
        <w:tc>
          <w:tcPr>
            <w:tcW w:w="1190" w:type="dxa"/>
          </w:tcPr>
          <w:p w:rsidR="00AF2AFF" w:rsidRDefault="00AF2AFF" w:rsidP="00160AB6">
            <w:pPr>
              <w:jc w:val="both"/>
            </w:pPr>
          </w:p>
        </w:tc>
        <w:tc>
          <w:tcPr>
            <w:tcW w:w="2427" w:type="dxa"/>
          </w:tcPr>
          <w:p w:rsidR="00AF2AFF" w:rsidRDefault="00AF2AFF" w:rsidP="00160AB6">
            <w:pPr>
              <w:jc w:val="both"/>
            </w:pPr>
            <w:r>
              <w:t>PDV 25%</w:t>
            </w:r>
          </w:p>
        </w:tc>
        <w:tc>
          <w:tcPr>
            <w:tcW w:w="1376" w:type="dxa"/>
            <w:tcBorders>
              <w:tr2bl w:val="single" w:sz="4" w:space="0" w:color="auto"/>
            </w:tcBorders>
          </w:tcPr>
          <w:p w:rsidR="00AF2AFF" w:rsidRPr="00FF2DAC" w:rsidRDefault="00AF2AFF" w:rsidP="00160AB6">
            <w:pPr>
              <w:jc w:val="both"/>
              <w:rPr>
                <w:strike/>
              </w:rPr>
            </w:pPr>
          </w:p>
        </w:tc>
        <w:tc>
          <w:tcPr>
            <w:tcW w:w="1511" w:type="dxa"/>
            <w:tcBorders>
              <w:tr2bl w:val="single" w:sz="4" w:space="0" w:color="auto"/>
            </w:tcBorders>
          </w:tcPr>
          <w:p w:rsidR="00AF2AFF" w:rsidRPr="00FF2DAC" w:rsidRDefault="00AF2AFF" w:rsidP="00160AB6">
            <w:pPr>
              <w:jc w:val="both"/>
              <w:rPr>
                <w:strike/>
              </w:rPr>
            </w:pPr>
          </w:p>
        </w:tc>
        <w:tc>
          <w:tcPr>
            <w:tcW w:w="1392" w:type="dxa"/>
          </w:tcPr>
          <w:p w:rsidR="00AF2AFF" w:rsidRDefault="00AF2AFF" w:rsidP="00160AB6">
            <w:pPr>
              <w:jc w:val="both"/>
            </w:pPr>
          </w:p>
        </w:tc>
        <w:tc>
          <w:tcPr>
            <w:tcW w:w="1392" w:type="dxa"/>
          </w:tcPr>
          <w:p w:rsidR="00AF2AFF" w:rsidRDefault="00AF2AFF" w:rsidP="00160AB6">
            <w:pPr>
              <w:jc w:val="both"/>
            </w:pPr>
          </w:p>
        </w:tc>
      </w:tr>
      <w:tr w:rsidR="00AF2AFF" w:rsidTr="00FF2DAC">
        <w:tc>
          <w:tcPr>
            <w:tcW w:w="1190" w:type="dxa"/>
          </w:tcPr>
          <w:p w:rsidR="00AF2AFF" w:rsidRDefault="00AF2AFF" w:rsidP="00160AB6">
            <w:pPr>
              <w:jc w:val="both"/>
            </w:pPr>
          </w:p>
        </w:tc>
        <w:tc>
          <w:tcPr>
            <w:tcW w:w="2427" w:type="dxa"/>
          </w:tcPr>
          <w:p w:rsidR="00AF2AFF" w:rsidRDefault="00AF2AFF" w:rsidP="00160AB6">
            <w:pPr>
              <w:jc w:val="both"/>
            </w:pPr>
            <w:r>
              <w:t>SVEUKUPNO KN</w:t>
            </w:r>
          </w:p>
        </w:tc>
        <w:tc>
          <w:tcPr>
            <w:tcW w:w="1376" w:type="dxa"/>
            <w:tcBorders>
              <w:tr2bl w:val="single" w:sz="4" w:space="0" w:color="auto"/>
            </w:tcBorders>
          </w:tcPr>
          <w:p w:rsidR="00AF2AFF" w:rsidRPr="00FF2DAC" w:rsidRDefault="00AF2AFF" w:rsidP="00160AB6">
            <w:pPr>
              <w:jc w:val="both"/>
              <w:rPr>
                <w:strike/>
              </w:rPr>
            </w:pPr>
          </w:p>
        </w:tc>
        <w:tc>
          <w:tcPr>
            <w:tcW w:w="1511" w:type="dxa"/>
            <w:tcBorders>
              <w:tr2bl w:val="single" w:sz="4" w:space="0" w:color="auto"/>
            </w:tcBorders>
          </w:tcPr>
          <w:p w:rsidR="00AF2AFF" w:rsidRPr="00FF2DAC" w:rsidRDefault="00AF2AFF" w:rsidP="00160AB6">
            <w:pPr>
              <w:jc w:val="both"/>
              <w:rPr>
                <w:strike/>
              </w:rPr>
            </w:pPr>
          </w:p>
        </w:tc>
        <w:tc>
          <w:tcPr>
            <w:tcW w:w="1392" w:type="dxa"/>
          </w:tcPr>
          <w:p w:rsidR="00AF2AFF" w:rsidRDefault="00AF2AFF" w:rsidP="00160AB6">
            <w:pPr>
              <w:jc w:val="both"/>
            </w:pPr>
          </w:p>
        </w:tc>
        <w:tc>
          <w:tcPr>
            <w:tcW w:w="1392" w:type="dxa"/>
          </w:tcPr>
          <w:p w:rsidR="00AF2AFF" w:rsidRDefault="00AF2AFF" w:rsidP="00160AB6">
            <w:pPr>
              <w:jc w:val="both"/>
            </w:pPr>
          </w:p>
        </w:tc>
      </w:tr>
      <w:tr w:rsidR="00AF2AFF" w:rsidTr="00FF2DAC">
        <w:tc>
          <w:tcPr>
            <w:tcW w:w="1190" w:type="dxa"/>
          </w:tcPr>
          <w:p w:rsidR="00AF2AFF" w:rsidRDefault="00AF2AFF" w:rsidP="00160AB6">
            <w:pPr>
              <w:jc w:val="both"/>
            </w:pPr>
          </w:p>
        </w:tc>
        <w:tc>
          <w:tcPr>
            <w:tcW w:w="2427" w:type="dxa"/>
          </w:tcPr>
          <w:p w:rsidR="00AF2AFF" w:rsidRDefault="00AF2AFF" w:rsidP="00160AB6">
            <w:pPr>
              <w:jc w:val="both"/>
            </w:pPr>
            <w:r>
              <w:t>SVEUKUPNO EUR</w:t>
            </w:r>
          </w:p>
          <w:p w:rsidR="00FF2DAC" w:rsidRDefault="00FF2DAC" w:rsidP="00160AB6">
            <w:pPr>
              <w:jc w:val="both"/>
            </w:pPr>
          </w:p>
        </w:tc>
        <w:tc>
          <w:tcPr>
            <w:tcW w:w="1376" w:type="dxa"/>
            <w:tcBorders>
              <w:tr2bl w:val="single" w:sz="4" w:space="0" w:color="auto"/>
            </w:tcBorders>
          </w:tcPr>
          <w:p w:rsidR="00AF2AFF" w:rsidRPr="00FF2DAC" w:rsidRDefault="00AF2AFF" w:rsidP="00160AB6">
            <w:pPr>
              <w:jc w:val="both"/>
              <w:rPr>
                <w:strike/>
              </w:rPr>
            </w:pPr>
          </w:p>
        </w:tc>
        <w:tc>
          <w:tcPr>
            <w:tcW w:w="1511" w:type="dxa"/>
            <w:tcBorders>
              <w:tr2bl w:val="single" w:sz="4" w:space="0" w:color="auto"/>
            </w:tcBorders>
          </w:tcPr>
          <w:p w:rsidR="00AF2AFF" w:rsidRPr="00FF2DAC" w:rsidRDefault="00AF2AFF" w:rsidP="00160AB6">
            <w:pPr>
              <w:jc w:val="both"/>
              <w:rPr>
                <w:strike/>
              </w:rPr>
            </w:pPr>
          </w:p>
        </w:tc>
        <w:tc>
          <w:tcPr>
            <w:tcW w:w="1392" w:type="dxa"/>
          </w:tcPr>
          <w:p w:rsidR="00AF2AFF" w:rsidRDefault="00AF2AFF" w:rsidP="00160AB6">
            <w:pPr>
              <w:jc w:val="both"/>
            </w:pPr>
          </w:p>
        </w:tc>
        <w:tc>
          <w:tcPr>
            <w:tcW w:w="1392" w:type="dxa"/>
          </w:tcPr>
          <w:p w:rsidR="00AF2AFF" w:rsidRDefault="00AF2AFF" w:rsidP="00160AB6">
            <w:pPr>
              <w:jc w:val="both"/>
            </w:pPr>
          </w:p>
        </w:tc>
      </w:tr>
    </w:tbl>
    <w:p w:rsidR="00207856" w:rsidRDefault="00207856" w:rsidP="00160AB6">
      <w:pPr>
        <w:jc w:val="both"/>
      </w:pPr>
    </w:p>
    <w:p w:rsidR="00207856" w:rsidRDefault="00207856" w:rsidP="00160AB6">
      <w:pPr>
        <w:jc w:val="both"/>
      </w:pPr>
    </w:p>
    <w:p w:rsidR="00447573" w:rsidRPr="00EC5BC8" w:rsidRDefault="00447573" w:rsidP="00160AB6">
      <w:pPr>
        <w:spacing w:before="240"/>
        <w:jc w:val="both"/>
        <w:rPr>
          <w:rFonts w:cs="Arial"/>
          <w:sz w:val="20"/>
        </w:rPr>
      </w:pPr>
      <w:r w:rsidRPr="00EC5BC8">
        <w:rPr>
          <w:rFonts w:cs="Arial"/>
          <w:sz w:val="20"/>
        </w:rPr>
        <w:t>Jedinična cijena</w:t>
      </w:r>
      <w:r>
        <w:rPr>
          <w:rFonts w:cs="Arial"/>
          <w:sz w:val="20"/>
        </w:rPr>
        <w:t xml:space="preserve"> upisuje</w:t>
      </w:r>
      <w:r w:rsidRPr="00EC5BC8">
        <w:rPr>
          <w:rFonts w:cs="Arial"/>
          <w:sz w:val="20"/>
        </w:rPr>
        <w:t xml:space="preserve"> se bez PDV-a. Cijene se iskazuju u kunama</w:t>
      </w:r>
      <w:r w:rsidR="000965EE">
        <w:rPr>
          <w:rFonts w:cs="Arial"/>
          <w:sz w:val="20"/>
        </w:rPr>
        <w:t xml:space="preserve"> i eurima (</w:t>
      </w:r>
      <w:r w:rsidR="00207856">
        <w:rPr>
          <w:rFonts w:cs="Arial"/>
          <w:sz w:val="20"/>
        </w:rPr>
        <w:t xml:space="preserve"> tečaj 1 euro= 7,53450 HRK)</w:t>
      </w:r>
    </w:p>
    <w:p w:rsidR="00447573" w:rsidRPr="00EC5BC8" w:rsidRDefault="00447573" w:rsidP="00160AB6">
      <w:pPr>
        <w:spacing w:before="240"/>
        <w:jc w:val="both"/>
        <w:rPr>
          <w:rFonts w:cs="Arial"/>
          <w:sz w:val="20"/>
        </w:rPr>
      </w:pPr>
      <w:r w:rsidRPr="00EC5BC8">
        <w:rPr>
          <w:rFonts w:cs="Arial"/>
          <w:sz w:val="20"/>
        </w:rPr>
        <w:t>Cijena usluge mora uključivati sve troškove.</w:t>
      </w:r>
    </w:p>
    <w:p w:rsidR="00AB66C9" w:rsidRDefault="00AB66C9" w:rsidP="00160AB6">
      <w:pPr>
        <w:jc w:val="both"/>
        <w:rPr>
          <w:u w:val="single"/>
        </w:rPr>
      </w:pPr>
    </w:p>
    <w:p w:rsidR="00C55889" w:rsidRDefault="00C55889" w:rsidP="00160AB6">
      <w:pPr>
        <w:jc w:val="both"/>
        <w:rPr>
          <w:u w:val="single"/>
        </w:rPr>
      </w:pPr>
    </w:p>
    <w:p w:rsidR="00C55889" w:rsidRPr="00A901B2" w:rsidRDefault="00C55889" w:rsidP="00C55889">
      <w:pPr>
        <w:jc w:val="both"/>
        <w:rPr>
          <w:sz w:val="18"/>
          <w:szCs w:val="18"/>
        </w:rPr>
      </w:pPr>
      <w:r w:rsidRPr="00A901B2">
        <w:rPr>
          <w:b/>
        </w:rPr>
        <w:t>U _</w:t>
      </w:r>
      <w:r>
        <w:rPr>
          <w:b/>
        </w:rPr>
        <w:t>____________, ______________202</w:t>
      </w:r>
      <w:r w:rsidR="00A834E9">
        <w:rPr>
          <w:b/>
        </w:rPr>
        <w:t>2</w:t>
      </w:r>
      <w:r w:rsidRPr="00A901B2">
        <w:rPr>
          <w:b/>
        </w:rPr>
        <w:t xml:space="preserve">.                             </w:t>
      </w:r>
    </w:p>
    <w:p w:rsidR="00AB66C9" w:rsidRDefault="00AB66C9" w:rsidP="00160AB6">
      <w:pPr>
        <w:jc w:val="both"/>
        <w:rPr>
          <w:u w:val="single"/>
        </w:rPr>
      </w:pPr>
    </w:p>
    <w:p w:rsidR="00AB66C9" w:rsidRPr="002C168A" w:rsidRDefault="002C168A" w:rsidP="00160AB6">
      <w:pPr>
        <w:jc w:val="both"/>
        <w:rPr>
          <w:b/>
        </w:rPr>
      </w:pPr>
      <w:r w:rsidRPr="002C168A">
        <w:rPr>
          <w:b/>
        </w:rPr>
        <w:t xml:space="preserve">                                        </w:t>
      </w:r>
      <w:r>
        <w:rPr>
          <w:b/>
        </w:rPr>
        <w:t xml:space="preserve">                             </w:t>
      </w:r>
      <w:r w:rsidR="00160AB6">
        <w:rPr>
          <w:b/>
        </w:rPr>
        <w:tab/>
      </w:r>
      <w:r w:rsidR="00160AB6">
        <w:rPr>
          <w:b/>
        </w:rPr>
        <w:tab/>
      </w:r>
      <w:r w:rsidR="00160AB6">
        <w:rPr>
          <w:b/>
        </w:rPr>
        <w:tab/>
      </w:r>
      <w:r w:rsidR="00160AB6">
        <w:rPr>
          <w:b/>
        </w:rPr>
        <w:tab/>
      </w:r>
      <w:r>
        <w:rPr>
          <w:b/>
        </w:rPr>
        <w:t xml:space="preserve"> </w:t>
      </w:r>
      <w:r w:rsidR="00AB66C9" w:rsidRPr="002C168A">
        <w:rPr>
          <w:b/>
        </w:rPr>
        <w:t>Ponuditelj:</w:t>
      </w:r>
    </w:p>
    <w:p w:rsidR="00AB66C9" w:rsidRPr="00A901B2" w:rsidRDefault="00AB66C9" w:rsidP="00160AB6">
      <w:pPr>
        <w:jc w:val="both"/>
        <w:rPr>
          <w:b/>
          <w:u w:val="single"/>
        </w:rPr>
      </w:pPr>
    </w:p>
    <w:p w:rsidR="00AB66C9" w:rsidRPr="00A901B2" w:rsidRDefault="00AB66C9" w:rsidP="00160AB6">
      <w:pPr>
        <w:jc w:val="both"/>
        <w:rPr>
          <w:b/>
          <w:u w:val="single"/>
        </w:rPr>
      </w:pPr>
    </w:p>
    <w:p w:rsidR="00AB66C9" w:rsidRPr="00C55889" w:rsidRDefault="00C55889" w:rsidP="00C55889">
      <w:pPr>
        <w:ind w:left="2124" w:firstLine="708"/>
        <w:jc w:val="both"/>
        <w:rPr>
          <w:b/>
        </w:rPr>
      </w:pPr>
      <w:r w:rsidRPr="00C55889">
        <w:rPr>
          <w:b/>
        </w:rPr>
        <w:t xml:space="preserve">M.P.    </w:t>
      </w:r>
      <w:r w:rsidR="00160AB6" w:rsidRPr="00C55889">
        <w:rPr>
          <w:b/>
        </w:rPr>
        <w:t xml:space="preserve">   </w:t>
      </w:r>
      <w:r>
        <w:rPr>
          <w:b/>
        </w:rPr>
        <w:t xml:space="preserve">                     </w:t>
      </w:r>
      <w:r w:rsidR="00160AB6" w:rsidRPr="00C55889">
        <w:rPr>
          <w:b/>
        </w:rPr>
        <w:t xml:space="preserve"> </w:t>
      </w:r>
      <w:r w:rsidR="00AB66C9" w:rsidRPr="00C55889">
        <w:rPr>
          <w:b/>
        </w:rPr>
        <w:t>_________________________________</w:t>
      </w:r>
    </w:p>
    <w:p w:rsidR="002C168A" w:rsidRDefault="002C168A" w:rsidP="00160AB6">
      <w:pPr>
        <w:ind w:left="4956" w:firstLine="708"/>
        <w:jc w:val="both"/>
        <w:rPr>
          <w:b/>
        </w:rPr>
      </w:pPr>
      <w:r w:rsidRPr="00A901B2">
        <w:rPr>
          <w:b/>
          <w:sz w:val="20"/>
          <w:szCs w:val="20"/>
        </w:rPr>
        <w:t>(potpis odgovorne osobe ponuditelja)</w:t>
      </w:r>
    </w:p>
    <w:p w:rsidR="00AB66C9" w:rsidRDefault="00AB66C9" w:rsidP="00160AB6">
      <w:pPr>
        <w:pStyle w:val="Zaglavlje"/>
        <w:ind w:firstLine="426"/>
        <w:jc w:val="both"/>
        <w:rPr>
          <w:rFonts w:ascii="Calibri" w:hAnsi="Calibri" w:cs="Calibri"/>
          <w:iCs/>
        </w:rPr>
      </w:pPr>
    </w:p>
    <w:p w:rsidR="00AB66C9" w:rsidRDefault="00AB66C9" w:rsidP="00160AB6">
      <w:pPr>
        <w:jc w:val="both"/>
      </w:pPr>
    </w:p>
    <w:p w:rsidR="00AB66C9" w:rsidRDefault="00AB66C9" w:rsidP="00160AB6">
      <w:pPr>
        <w:jc w:val="both"/>
      </w:pPr>
    </w:p>
    <w:p w:rsidR="00920D9B" w:rsidRDefault="00920D9B"/>
    <w:sectPr w:rsidR="00920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B6" w:rsidRDefault="009A34B6">
      <w:r>
        <w:separator/>
      </w:r>
    </w:p>
  </w:endnote>
  <w:endnote w:type="continuationSeparator" w:id="0">
    <w:p w:rsidR="009A34B6" w:rsidRDefault="009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2E" w:rsidRDefault="00AB66C9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31D2E" w:rsidRDefault="009A34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2E" w:rsidRDefault="00AB66C9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D503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31D2E" w:rsidRDefault="009A34B6" w:rsidP="0048703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9A34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B6" w:rsidRDefault="009A34B6">
      <w:r>
        <w:separator/>
      </w:r>
    </w:p>
  </w:footnote>
  <w:footnote w:type="continuationSeparator" w:id="0">
    <w:p w:rsidR="009A34B6" w:rsidRDefault="009A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9A34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9A34B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9A34B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C9"/>
    <w:rsid w:val="0002371E"/>
    <w:rsid w:val="000965EE"/>
    <w:rsid w:val="00160AB6"/>
    <w:rsid w:val="001D1F09"/>
    <w:rsid w:val="00207856"/>
    <w:rsid w:val="00274A5F"/>
    <w:rsid w:val="002C168A"/>
    <w:rsid w:val="003203BD"/>
    <w:rsid w:val="00447573"/>
    <w:rsid w:val="00567F6E"/>
    <w:rsid w:val="005E1A47"/>
    <w:rsid w:val="00604DF0"/>
    <w:rsid w:val="006459D1"/>
    <w:rsid w:val="006A4EF5"/>
    <w:rsid w:val="006F2477"/>
    <w:rsid w:val="00725E25"/>
    <w:rsid w:val="007B2BCB"/>
    <w:rsid w:val="007B458A"/>
    <w:rsid w:val="007D5F0B"/>
    <w:rsid w:val="007D660C"/>
    <w:rsid w:val="008C45EE"/>
    <w:rsid w:val="00916709"/>
    <w:rsid w:val="00920D9B"/>
    <w:rsid w:val="009465A1"/>
    <w:rsid w:val="009A34B6"/>
    <w:rsid w:val="009B2D84"/>
    <w:rsid w:val="00A371D2"/>
    <w:rsid w:val="00A834E9"/>
    <w:rsid w:val="00AA2E64"/>
    <w:rsid w:val="00AB0DEA"/>
    <w:rsid w:val="00AB66C9"/>
    <w:rsid w:val="00AD503E"/>
    <w:rsid w:val="00AF2AFF"/>
    <w:rsid w:val="00BD6FC7"/>
    <w:rsid w:val="00C338C8"/>
    <w:rsid w:val="00C55889"/>
    <w:rsid w:val="00C621EC"/>
    <w:rsid w:val="00CE3049"/>
    <w:rsid w:val="00D56161"/>
    <w:rsid w:val="00EC4604"/>
    <w:rsid w:val="00F06042"/>
    <w:rsid w:val="00FD61C6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B66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Brojstranice">
    <w:name w:val="page number"/>
    <w:basedOn w:val="Zadanifontodlomka"/>
    <w:rsid w:val="00AB66C9"/>
  </w:style>
  <w:style w:type="paragraph" w:styleId="Zaglavlje">
    <w:name w:val="header"/>
    <w:aliases w:val="Char"/>
    <w:basedOn w:val="Normal"/>
    <w:link w:val="ZaglavljeChar"/>
    <w:rsid w:val="00AB66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0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B66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Brojstranice">
    <w:name w:val="page number"/>
    <w:basedOn w:val="Zadanifontodlomka"/>
    <w:rsid w:val="00AB66C9"/>
  </w:style>
  <w:style w:type="paragraph" w:styleId="Zaglavlje">
    <w:name w:val="header"/>
    <w:aliases w:val="Char"/>
    <w:basedOn w:val="Normal"/>
    <w:link w:val="ZaglavljeChar"/>
    <w:rsid w:val="00AB66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0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C9DF-0F92-4DA1-9C45-2142AC3F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Tasković</dc:creator>
  <cp:lastModifiedBy>Korisnik</cp:lastModifiedBy>
  <cp:revision>3</cp:revision>
  <cp:lastPrinted>2022-10-07T09:02:00Z</cp:lastPrinted>
  <dcterms:created xsi:type="dcterms:W3CDTF">2022-10-07T09:41:00Z</dcterms:created>
  <dcterms:modified xsi:type="dcterms:W3CDTF">2022-10-07T10:00:00Z</dcterms:modified>
</cp:coreProperties>
</file>